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04C13" w14:textId="3743460D" w:rsidR="00173413" w:rsidRPr="005820C3" w:rsidRDefault="00173413" w:rsidP="003723FC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Progetto di Ricerca</w:t>
      </w:r>
    </w:p>
    <w:p w14:paraId="2AE32FB3" w14:textId="70D4B515" w:rsidR="00173413" w:rsidRDefault="00173413" w:rsidP="003723FC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Università </w:t>
      </w:r>
      <w:r w:rsidR="003723FC">
        <w:rPr>
          <w:rFonts w:ascii="Times New Roman" w:hAnsi="Times New Roman" w:cs="Times New Roman"/>
          <w:b/>
          <w:sz w:val="28"/>
          <w:szCs w:val="28"/>
        </w:rPr>
        <w:t xml:space="preserve">Statale </w:t>
      </w:r>
      <w:r w:rsidRPr="005820C3">
        <w:rPr>
          <w:rFonts w:ascii="Times New Roman" w:hAnsi="Times New Roman" w:cs="Times New Roman"/>
          <w:b/>
          <w:sz w:val="28"/>
          <w:szCs w:val="28"/>
        </w:rPr>
        <w:t xml:space="preserve">degli Studi di Roma “Tor Vergata”. </w:t>
      </w:r>
    </w:p>
    <w:p w14:paraId="2B33C950" w14:textId="7CBEBE14" w:rsidR="003723FC" w:rsidRPr="005820C3" w:rsidRDefault="003723FC" w:rsidP="003723FC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Dottorato in studi Comparati,</w:t>
      </w:r>
    </w:p>
    <w:p w14:paraId="38BF0C6E" w14:textId="52E91FC3" w:rsidR="00173413" w:rsidRPr="005820C3" w:rsidRDefault="003723FC" w:rsidP="003723FC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173413" w:rsidRPr="005820C3">
        <w:rPr>
          <w:rFonts w:ascii="Times New Roman" w:hAnsi="Times New Roman" w:cs="Times New Roman"/>
          <w:b/>
          <w:sz w:val="28"/>
          <w:szCs w:val="28"/>
        </w:rPr>
        <w:t>ito web: http://dottoratostudicomparati.uniroma2.it</w:t>
      </w:r>
    </w:p>
    <w:p w14:paraId="5234C902" w14:textId="77777777" w:rsidR="00E53FA4" w:rsidRPr="005820C3" w:rsidRDefault="00E53FA4" w:rsidP="003723F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Dottoranda: </w:t>
      </w:r>
      <w:r w:rsidRPr="005820C3">
        <w:rPr>
          <w:rFonts w:ascii="Times New Roman" w:hAnsi="Times New Roman" w:cs="Times New Roman"/>
          <w:sz w:val="28"/>
          <w:szCs w:val="28"/>
        </w:rPr>
        <w:t>Maddalena Celano</w:t>
      </w:r>
    </w:p>
    <w:p w14:paraId="4E103023" w14:textId="77777777" w:rsidR="00E53FA4" w:rsidRPr="005820C3" w:rsidRDefault="00E53FA4" w:rsidP="003723F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Indirizzo</w:t>
      </w:r>
      <w:r w:rsidRPr="005820C3">
        <w:rPr>
          <w:rFonts w:ascii="Times New Roman" w:hAnsi="Times New Roman" w:cs="Times New Roman"/>
          <w:sz w:val="28"/>
          <w:szCs w:val="28"/>
        </w:rPr>
        <w:t>: Studi sull’Educazione</w:t>
      </w:r>
    </w:p>
    <w:p w14:paraId="5DEEFB5C" w14:textId="77777777" w:rsidR="00173413" w:rsidRPr="005820C3" w:rsidRDefault="00173413" w:rsidP="003723FC">
      <w:pPr>
        <w:pStyle w:val="NormaleWeb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5820C3">
        <w:rPr>
          <w:rFonts w:ascii="Times New Roman" w:hAnsi="Times New Roman"/>
          <w:b/>
          <w:sz w:val="28"/>
          <w:szCs w:val="28"/>
        </w:rPr>
        <w:t xml:space="preserve">Titolo: </w:t>
      </w:r>
    </w:p>
    <w:p w14:paraId="1F0C56E7" w14:textId="342DEC56" w:rsidR="00922E7F" w:rsidRPr="005820C3" w:rsidRDefault="00922E7F" w:rsidP="003723FC">
      <w:pPr>
        <w:pStyle w:val="NormaleWeb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820C3">
        <w:rPr>
          <w:rFonts w:ascii="Times New Roman" w:hAnsi="Times New Roman"/>
          <w:b/>
          <w:sz w:val="28"/>
          <w:szCs w:val="28"/>
        </w:rPr>
        <w:t>Bolivarismo</w:t>
      </w:r>
      <w:proofErr w:type="spellEnd"/>
      <w:r w:rsidRPr="005820C3">
        <w:rPr>
          <w:rFonts w:ascii="Times New Roman" w:hAnsi="Times New Roman"/>
          <w:b/>
          <w:sz w:val="28"/>
          <w:szCs w:val="28"/>
        </w:rPr>
        <w:t>, educazione, femminismo e lotta per i diritti-civili tra Venezuela e Cuba</w:t>
      </w:r>
      <w:proofErr w:type="gramEnd"/>
      <w:r w:rsidRPr="005820C3">
        <w:rPr>
          <w:rFonts w:ascii="Times New Roman" w:hAnsi="Times New Roman"/>
          <w:b/>
          <w:sz w:val="28"/>
          <w:szCs w:val="28"/>
        </w:rPr>
        <w:t xml:space="preserve">. </w:t>
      </w:r>
    </w:p>
    <w:p w14:paraId="67C79396" w14:textId="77777777" w:rsidR="005820C3" w:rsidRDefault="005820C3" w:rsidP="003723FC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Si partirà dalla sintesi del pensiero pedagogico di </w:t>
      </w:r>
      <w:proofErr w:type="spellStart"/>
      <w:r w:rsidRPr="005820C3">
        <w:rPr>
          <w:rFonts w:ascii="Times New Roman" w:hAnsi="Times New Roman" w:cs="Times New Roman"/>
          <w:sz w:val="28"/>
          <w:szCs w:val="28"/>
        </w:rPr>
        <w:t>Simón</w:t>
      </w:r>
      <w:proofErr w:type="spellEnd"/>
      <w:r w:rsidRPr="005820C3">
        <w:rPr>
          <w:rFonts w:ascii="Times New Roman" w:hAnsi="Times New Roman" w:cs="Times New Roman"/>
          <w:sz w:val="28"/>
          <w:szCs w:val="28"/>
        </w:rPr>
        <w:t xml:space="preserve"> Bolívar, evidenziando il contributo di Manuela </w:t>
      </w:r>
      <w:proofErr w:type="spellStart"/>
      <w:r w:rsidRPr="005820C3">
        <w:rPr>
          <w:rFonts w:ascii="Times New Roman" w:hAnsi="Times New Roman" w:cs="Times New Roman"/>
          <w:sz w:val="28"/>
          <w:szCs w:val="28"/>
        </w:rPr>
        <w:t>Sáenz</w:t>
      </w:r>
      <w:proofErr w:type="spellEnd"/>
      <w:r w:rsidRPr="005820C3">
        <w:rPr>
          <w:rFonts w:ascii="Times New Roman" w:hAnsi="Times New Roman" w:cs="Times New Roman"/>
          <w:sz w:val="28"/>
          <w:szCs w:val="28"/>
        </w:rPr>
        <w:t xml:space="preserve"> de Thorne, detta “</w:t>
      </w:r>
      <w:proofErr w:type="spellStart"/>
      <w:r w:rsidRPr="005820C3">
        <w:rPr>
          <w:rFonts w:ascii="Times New Roman" w:hAnsi="Times New Roman" w:cs="Times New Roman"/>
          <w:i/>
          <w:iCs/>
          <w:sz w:val="28"/>
          <w:szCs w:val="28"/>
        </w:rPr>
        <w:t>Libertadora</w:t>
      </w:r>
      <w:proofErr w:type="spellEnd"/>
      <w:r w:rsidRPr="005820C3">
        <w:rPr>
          <w:rFonts w:ascii="Times New Roman" w:hAnsi="Times New Roman" w:cs="Times New Roman"/>
          <w:i/>
          <w:iCs/>
          <w:sz w:val="28"/>
          <w:szCs w:val="28"/>
        </w:rPr>
        <w:t xml:space="preserve"> del </w:t>
      </w:r>
      <w:proofErr w:type="spellStart"/>
      <w:r w:rsidRPr="005820C3">
        <w:rPr>
          <w:rFonts w:ascii="Times New Roman" w:hAnsi="Times New Roman" w:cs="Times New Roman"/>
          <w:i/>
          <w:iCs/>
          <w:sz w:val="28"/>
          <w:szCs w:val="28"/>
        </w:rPr>
        <w:t>Libertador</w:t>
      </w:r>
      <w:proofErr w:type="spellEnd"/>
      <w:r w:rsidRPr="005820C3">
        <w:rPr>
          <w:rFonts w:ascii="Times New Roman" w:hAnsi="Times New Roman" w:cs="Times New Roman"/>
          <w:sz w:val="28"/>
          <w:szCs w:val="28"/>
        </w:rPr>
        <w:t>”. Si rileverà come le azioni e le idee di Bolívar e della sua “ispiratrice” abbiano incitato le donne cubane e venezuelane alla cittadinanza-attiva</w:t>
      </w:r>
      <w:proofErr w:type="gramStart"/>
      <w:r w:rsidRPr="005820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20C3">
        <w:rPr>
          <w:rFonts w:ascii="Times New Roman" w:hAnsi="Times New Roman" w:cs="Times New Roman"/>
          <w:sz w:val="28"/>
          <w:szCs w:val="28"/>
        </w:rPr>
        <w:t xml:space="preserve"> dando impulso a una più ampia cultura della differenza e allo sviluppo dei diritti civili. Si analizzerà come il </w:t>
      </w:r>
      <w:proofErr w:type="spellStart"/>
      <w:r w:rsidRPr="005820C3">
        <w:rPr>
          <w:rFonts w:ascii="Times New Roman" w:hAnsi="Times New Roman" w:cs="Times New Roman"/>
          <w:sz w:val="28"/>
          <w:szCs w:val="28"/>
        </w:rPr>
        <w:t>bolivarismo</w:t>
      </w:r>
      <w:proofErr w:type="spellEnd"/>
      <w:r w:rsidRPr="005820C3">
        <w:rPr>
          <w:rFonts w:ascii="Times New Roman" w:hAnsi="Times New Roman" w:cs="Times New Roman"/>
          <w:sz w:val="28"/>
          <w:szCs w:val="28"/>
        </w:rPr>
        <w:t xml:space="preserve"> sia in realtà un modello di pedagogia-sociale, attraverso la letteratura politica della cubana Vilma </w:t>
      </w:r>
      <w:proofErr w:type="spellStart"/>
      <w:r w:rsidRPr="005820C3">
        <w:rPr>
          <w:rFonts w:ascii="Times New Roman" w:hAnsi="Times New Roman" w:cs="Times New Roman"/>
          <w:sz w:val="28"/>
          <w:szCs w:val="28"/>
        </w:rPr>
        <w:t>Lucila</w:t>
      </w:r>
      <w:proofErr w:type="spellEnd"/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0C3">
        <w:rPr>
          <w:rFonts w:ascii="Times New Roman" w:hAnsi="Times New Roman" w:cs="Times New Roman"/>
          <w:sz w:val="28"/>
          <w:szCs w:val="28"/>
        </w:rPr>
        <w:t>Espín</w:t>
      </w:r>
      <w:proofErr w:type="spellEnd"/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0C3">
        <w:rPr>
          <w:rFonts w:ascii="Times New Roman" w:hAnsi="Times New Roman" w:cs="Times New Roman"/>
          <w:sz w:val="28"/>
          <w:szCs w:val="28"/>
        </w:rPr>
        <w:t>Guillois</w:t>
      </w:r>
      <w:proofErr w:type="spellEnd"/>
      <w:r w:rsidRPr="005820C3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5820C3">
        <w:rPr>
          <w:rFonts w:ascii="Times New Roman" w:hAnsi="Times New Roman" w:cs="Times New Roman"/>
          <w:sz w:val="28"/>
          <w:szCs w:val="28"/>
        </w:rPr>
        <w:t>Mariela</w:t>
      </w:r>
      <w:proofErr w:type="spellEnd"/>
      <w:r w:rsidRPr="005820C3">
        <w:rPr>
          <w:rFonts w:ascii="Times New Roman" w:hAnsi="Times New Roman" w:cs="Times New Roman"/>
          <w:sz w:val="28"/>
          <w:szCs w:val="28"/>
        </w:rPr>
        <w:t xml:space="preserve"> Castro </w:t>
      </w:r>
      <w:proofErr w:type="spellStart"/>
      <w:r w:rsidRPr="005820C3">
        <w:rPr>
          <w:rFonts w:ascii="Times New Roman" w:hAnsi="Times New Roman" w:cs="Times New Roman"/>
          <w:sz w:val="28"/>
          <w:szCs w:val="28"/>
        </w:rPr>
        <w:t>Espín</w:t>
      </w:r>
      <w:proofErr w:type="spellEnd"/>
      <w:r w:rsidRPr="005820C3">
        <w:rPr>
          <w:rFonts w:ascii="Times New Roman" w:hAnsi="Times New Roman" w:cs="Times New Roman"/>
          <w:sz w:val="28"/>
          <w:szCs w:val="28"/>
        </w:rPr>
        <w:t xml:space="preserve">, della venezuelana Nora </w:t>
      </w:r>
      <w:proofErr w:type="spellStart"/>
      <w:r w:rsidRPr="005820C3">
        <w:rPr>
          <w:rFonts w:ascii="Times New Roman" w:hAnsi="Times New Roman" w:cs="Times New Roman"/>
          <w:sz w:val="28"/>
          <w:szCs w:val="28"/>
        </w:rPr>
        <w:t>Castañeda</w:t>
      </w:r>
      <w:proofErr w:type="spellEnd"/>
      <w:proofErr w:type="gramStart"/>
      <w:r w:rsidRPr="005820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20C3">
        <w:rPr>
          <w:rFonts w:ascii="Times New Roman" w:hAnsi="Times New Roman" w:cs="Times New Roman"/>
          <w:sz w:val="28"/>
          <w:szCs w:val="28"/>
        </w:rPr>
        <w:t xml:space="preserve"> nelle pubblicazioni divulgative della </w:t>
      </w:r>
      <w:r w:rsidRPr="005820C3">
        <w:rPr>
          <w:rFonts w:ascii="Times New Roman" w:hAnsi="Times New Roman" w:cs="Times New Roman"/>
          <w:i/>
          <w:iCs/>
          <w:sz w:val="28"/>
          <w:szCs w:val="28"/>
        </w:rPr>
        <w:t>FMC</w:t>
      </w:r>
      <w:r w:rsidRPr="005820C3">
        <w:rPr>
          <w:rFonts w:ascii="Times New Roman" w:hAnsi="Times New Roman" w:cs="Times New Roman"/>
          <w:sz w:val="28"/>
          <w:szCs w:val="28"/>
        </w:rPr>
        <w:t xml:space="preserve">, del </w:t>
      </w:r>
      <w:r w:rsidRPr="005820C3">
        <w:rPr>
          <w:rFonts w:ascii="Times New Roman" w:hAnsi="Times New Roman" w:cs="Times New Roman"/>
          <w:i/>
          <w:iCs/>
          <w:sz w:val="28"/>
          <w:szCs w:val="28"/>
        </w:rPr>
        <w:t>CENESEX</w:t>
      </w:r>
      <w:r w:rsidRPr="005820C3">
        <w:rPr>
          <w:rFonts w:ascii="Times New Roman" w:hAnsi="Times New Roman" w:cs="Times New Roman"/>
          <w:sz w:val="28"/>
          <w:szCs w:val="28"/>
        </w:rPr>
        <w:t xml:space="preserve">, del </w:t>
      </w:r>
      <w:proofErr w:type="spellStart"/>
      <w:r w:rsidRPr="005820C3">
        <w:rPr>
          <w:rFonts w:ascii="Times New Roman" w:hAnsi="Times New Roman" w:cs="Times New Roman"/>
          <w:i/>
          <w:iCs/>
          <w:sz w:val="28"/>
          <w:szCs w:val="28"/>
        </w:rPr>
        <w:t>Movimiento</w:t>
      </w:r>
      <w:proofErr w:type="spellEnd"/>
      <w:r w:rsidRPr="005820C3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5820C3">
        <w:rPr>
          <w:rFonts w:ascii="Times New Roman" w:hAnsi="Times New Roman" w:cs="Times New Roman"/>
          <w:i/>
          <w:iCs/>
          <w:sz w:val="28"/>
          <w:szCs w:val="28"/>
        </w:rPr>
        <w:t>Mujeres</w:t>
      </w:r>
      <w:proofErr w:type="spellEnd"/>
      <w:r w:rsidRPr="005820C3">
        <w:rPr>
          <w:rFonts w:ascii="Times New Roman" w:hAnsi="Times New Roman" w:cs="Times New Roman"/>
          <w:i/>
          <w:iCs/>
          <w:sz w:val="28"/>
          <w:szCs w:val="28"/>
        </w:rPr>
        <w:t xml:space="preserve"> Manuelita </w:t>
      </w:r>
      <w:proofErr w:type="spellStart"/>
      <w:r w:rsidRPr="005820C3">
        <w:rPr>
          <w:rFonts w:ascii="Times New Roman" w:hAnsi="Times New Roman" w:cs="Times New Roman"/>
          <w:i/>
          <w:iCs/>
          <w:sz w:val="28"/>
          <w:szCs w:val="28"/>
        </w:rPr>
        <w:t>Sáenz</w:t>
      </w:r>
      <w:proofErr w:type="spellEnd"/>
      <w:r w:rsidRPr="005820C3">
        <w:rPr>
          <w:rFonts w:ascii="Times New Roman" w:hAnsi="Times New Roman" w:cs="Times New Roman"/>
          <w:sz w:val="28"/>
          <w:szCs w:val="28"/>
        </w:rPr>
        <w:t xml:space="preserve">, </w:t>
      </w:r>
      <w:r w:rsidRPr="005820C3">
        <w:rPr>
          <w:rFonts w:ascii="Times New Roman" w:hAnsi="Times New Roman" w:cs="Times New Roman"/>
          <w:i/>
          <w:iCs/>
          <w:sz w:val="28"/>
          <w:szCs w:val="28"/>
        </w:rPr>
        <w:t xml:space="preserve">Liga de </w:t>
      </w:r>
      <w:proofErr w:type="spellStart"/>
      <w:r w:rsidRPr="005820C3">
        <w:rPr>
          <w:rFonts w:ascii="Times New Roman" w:hAnsi="Times New Roman" w:cs="Times New Roman"/>
          <w:i/>
          <w:iCs/>
          <w:sz w:val="28"/>
          <w:szCs w:val="28"/>
        </w:rPr>
        <w:t>Mujeres</w:t>
      </w:r>
      <w:proofErr w:type="spellEnd"/>
      <w:r w:rsidRPr="005820C3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5820C3">
        <w:rPr>
          <w:rFonts w:ascii="Times New Roman" w:hAnsi="Times New Roman" w:cs="Times New Roman"/>
          <w:i/>
          <w:iCs/>
          <w:sz w:val="28"/>
          <w:szCs w:val="28"/>
        </w:rPr>
        <w:t>Vargas</w:t>
      </w:r>
      <w:proofErr w:type="spellEnd"/>
      <w:r w:rsidRPr="0058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0C3">
        <w:rPr>
          <w:rFonts w:ascii="Times New Roman" w:hAnsi="Times New Roman" w:cs="Times New Roman"/>
          <w:i/>
          <w:iCs/>
          <w:sz w:val="28"/>
          <w:szCs w:val="28"/>
        </w:rPr>
        <w:t>Fuerza</w:t>
      </w:r>
      <w:proofErr w:type="spellEnd"/>
      <w:r w:rsidRPr="005820C3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5820C3">
        <w:rPr>
          <w:rFonts w:ascii="Times New Roman" w:hAnsi="Times New Roman" w:cs="Times New Roman"/>
          <w:i/>
          <w:iCs/>
          <w:sz w:val="28"/>
          <w:szCs w:val="28"/>
        </w:rPr>
        <w:t>Mujeres</w:t>
      </w:r>
      <w:proofErr w:type="spellEnd"/>
      <w:r w:rsidRPr="005820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20C3">
        <w:rPr>
          <w:rFonts w:ascii="Times New Roman" w:hAnsi="Times New Roman" w:cs="Times New Roman"/>
          <w:i/>
          <w:iCs/>
          <w:sz w:val="28"/>
          <w:szCs w:val="28"/>
        </w:rPr>
        <w:t>Bolivariana</w:t>
      </w:r>
      <w:proofErr w:type="spellEnd"/>
      <w:r w:rsidRPr="005820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20C3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5820C3">
        <w:rPr>
          <w:rFonts w:ascii="Times New Roman" w:hAnsi="Times New Roman" w:cs="Times New Roman"/>
          <w:i/>
          <w:iCs/>
          <w:sz w:val="28"/>
          <w:szCs w:val="28"/>
        </w:rPr>
        <w:t>Movimiento</w:t>
      </w:r>
      <w:proofErr w:type="spellEnd"/>
      <w:r w:rsidRPr="005820C3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5820C3">
        <w:rPr>
          <w:rFonts w:ascii="Times New Roman" w:hAnsi="Times New Roman" w:cs="Times New Roman"/>
          <w:i/>
          <w:iCs/>
          <w:sz w:val="28"/>
          <w:szCs w:val="28"/>
        </w:rPr>
        <w:t>Mujeres</w:t>
      </w:r>
      <w:proofErr w:type="spellEnd"/>
      <w:r w:rsidRPr="005820C3">
        <w:rPr>
          <w:rFonts w:ascii="Times New Roman" w:hAnsi="Times New Roman" w:cs="Times New Roman"/>
          <w:i/>
          <w:iCs/>
          <w:sz w:val="28"/>
          <w:szCs w:val="28"/>
        </w:rPr>
        <w:t xml:space="preserve"> Ana </w:t>
      </w:r>
      <w:proofErr w:type="spellStart"/>
      <w:r w:rsidRPr="005820C3">
        <w:rPr>
          <w:rFonts w:ascii="Times New Roman" w:hAnsi="Times New Roman" w:cs="Times New Roman"/>
          <w:i/>
          <w:iCs/>
          <w:sz w:val="28"/>
          <w:szCs w:val="28"/>
        </w:rPr>
        <w:t>Soto</w:t>
      </w:r>
      <w:proofErr w:type="spellEnd"/>
      <w:r w:rsidRPr="005820C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F5A6268" w14:textId="6E75C020" w:rsidR="00750774" w:rsidRPr="005820C3" w:rsidRDefault="00BF79DB" w:rsidP="003723FC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Il lavoro di ricerca parte da </w:t>
      </w:r>
      <w:r w:rsidR="00AA046B" w:rsidRPr="005820C3">
        <w:rPr>
          <w:rFonts w:ascii="Times New Roman" w:hAnsi="Times New Roman" w:cs="Times New Roman"/>
          <w:sz w:val="28"/>
          <w:szCs w:val="28"/>
        </w:rPr>
        <w:t>un’</w:t>
      </w:r>
      <w:r w:rsidRPr="005820C3">
        <w:rPr>
          <w:rFonts w:ascii="Times New Roman" w:hAnsi="Times New Roman" w:cs="Times New Roman"/>
          <w:sz w:val="28"/>
          <w:szCs w:val="28"/>
        </w:rPr>
        <w:t xml:space="preserve">analisi storica e sociale del </w:t>
      </w:r>
      <w:proofErr w:type="spellStart"/>
      <w:r w:rsidRPr="005820C3">
        <w:rPr>
          <w:rFonts w:ascii="Times New Roman" w:hAnsi="Times New Roman" w:cs="Times New Roman"/>
          <w:sz w:val="28"/>
          <w:szCs w:val="28"/>
        </w:rPr>
        <w:t>bolivarismo</w:t>
      </w:r>
      <w:proofErr w:type="spellEnd"/>
      <w:r w:rsidRPr="005820C3">
        <w:rPr>
          <w:rFonts w:ascii="Times New Roman" w:hAnsi="Times New Roman" w:cs="Times New Roman"/>
          <w:sz w:val="28"/>
          <w:szCs w:val="28"/>
        </w:rPr>
        <w:t xml:space="preserve"> rivoluzionario: il contributo dei principali protagonisti, </w:t>
      </w:r>
      <w:r w:rsidR="00AA046B" w:rsidRPr="005820C3">
        <w:rPr>
          <w:rFonts w:ascii="Times New Roman" w:hAnsi="Times New Roman" w:cs="Times New Roman"/>
          <w:sz w:val="28"/>
          <w:szCs w:val="28"/>
        </w:rPr>
        <w:t>gli aggettivi attribuiti</w:t>
      </w:r>
      <w:r w:rsidRPr="005820C3">
        <w:rPr>
          <w:rFonts w:ascii="Times New Roman" w:hAnsi="Times New Roman" w:cs="Times New Roman"/>
          <w:sz w:val="28"/>
          <w:szCs w:val="28"/>
        </w:rPr>
        <w:t xml:space="preserve"> al fenomeno</w:t>
      </w:r>
      <w:r w:rsidR="00AA046B" w:rsidRPr="005820C3">
        <w:rPr>
          <w:rFonts w:ascii="Times New Roman" w:hAnsi="Times New Roman" w:cs="Times New Roman"/>
          <w:sz w:val="28"/>
          <w:szCs w:val="28"/>
        </w:rPr>
        <w:t xml:space="preserve"> e le trasformazioni sociali che esso implica</w:t>
      </w:r>
      <w:r w:rsidRPr="005820C3">
        <w:rPr>
          <w:rFonts w:ascii="Times New Roman" w:hAnsi="Times New Roman" w:cs="Times New Roman"/>
          <w:sz w:val="28"/>
          <w:szCs w:val="28"/>
        </w:rPr>
        <w:t xml:space="preserve">. </w:t>
      </w:r>
      <w:r w:rsidR="00414D8A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AA046B" w:rsidRPr="005820C3">
        <w:rPr>
          <w:rFonts w:ascii="Times New Roman" w:hAnsi="Times New Roman" w:cs="Times New Roman"/>
          <w:sz w:val="28"/>
          <w:szCs w:val="28"/>
        </w:rPr>
        <w:t>Si analizzeranno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AA046B" w:rsidRPr="005820C3">
        <w:rPr>
          <w:rFonts w:ascii="Times New Roman" w:hAnsi="Times New Roman" w:cs="Times New Roman"/>
          <w:sz w:val="28"/>
          <w:szCs w:val="28"/>
        </w:rPr>
        <w:t xml:space="preserve">gli effetti </w:t>
      </w:r>
      <w:r w:rsidR="003C66DB" w:rsidRPr="005820C3">
        <w:rPr>
          <w:rFonts w:ascii="Times New Roman" w:hAnsi="Times New Roman" w:cs="Times New Roman"/>
          <w:sz w:val="28"/>
          <w:szCs w:val="28"/>
        </w:rPr>
        <w:t>della pedagogia-</w:t>
      </w:r>
      <w:proofErr w:type="spellStart"/>
      <w:r w:rsidR="003C66DB" w:rsidRPr="005820C3">
        <w:rPr>
          <w:rFonts w:ascii="Times New Roman" w:hAnsi="Times New Roman" w:cs="Times New Roman"/>
          <w:sz w:val="28"/>
          <w:szCs w:val="28"/>
        </w:rPr>
        <w:t>bolivariana</w:t>
      </w:r>
      <w:proofErr w:type="spellEnd"/>
      <w:r w:rsidR="003C66DB" w:rsidRPr="005820C3">
        <w:rPr>
          <w:rFonts w:ascii="Times New Roman" w:hAnsi="Times New Roman" w:cs="Times New Roman"/>
          <w:sz w:val="28"/>
          <w:szCs w:val="28"/>
        </w:rPr>
        <w:t xml:space="preserve"> e </w:t>
      </w:r>
      <w:r w:rsidR="00AA046B" w:rsidRPr="005820C3">
        <w:rPr>
          <w:rFonts w:ascii="Times New Roman" w:hAnsi="Times New Roman" w:cs="Times New Roman"/>
          <w:sz w:val="28"/>
          <w:szCs w:val="28"/>
        </w:rPr>
        <w:t>dell’</w:t>
      </w:r>
      <w:r w:rsidRPr="005820C3">
        <w:rPr>
          <w:rFonts w:ascii="Times New Roman" w:hAnsi="Times New Roman" w:cs="Times New Roman"/>
          <w:sz w:val="28"/>
          <w:szCs w:val="28"/>
        </w:rPr>
        <w:t>ideologia</w:t>
      </w:r>
      <w:r w:rsidR="00AA046B" w:rsidRPr="005820C3">
        <w:rPr>
          <w:rFonts w:ascii="Times New Roman" w:hAnsi="Times New Roman" w:cs="Times New Roman"/>
          <w:sz w:val="28"/>
          <w:szCs w:val="28"/>
        </w:rPr>
        <w:t xml:space="preserve"> che la sostiene</w:t>
      </w:r>
      <w:r w:rsidRPr="005820C3">
        <w:rPr>
          <w:rFonts w:ascii="Times New Roman" w:hAnsi="Times New Roman" w:cs="Times New Roman"/>
          <w:sz w:val="28"/>
          <w:szCs w:val="28"/>
        </w:rPr>
        <w:t xml:space="preserve">: </w:t>
      </w:r>
      <w:r w:rsidR="00AA046B" w:rsidRPr="005820C3">
        <w:rPr>
          <w:rFonts w:ascii="Times New Roman" w:hAnsi="Times New Roman" w:cs="Times New Roman"/>
          <w:sz w:val="28"/>
          <w:szCs w:val="28"/>
        </w:rPr>
        <w:t>l’</w:t>
      </w:r>
      <w:r w:rsidRPr="005820C3">
        <w:rPr>
          <w:rFonts w:ascii="Times New Roman" w:hAnsi="Times New Roman" w:cs="Times New Roman"/>
          <w:sz w:val="28"/>
          <w:szCs w:val="28"/>
        </w:rPr>
        <w:t xml:space="preserve">unionismo, </w:t>
      </w:r>
      <w:r w:rsidR="00AA046B" w:rsidRPr="005820C3">
        <w:rPr>
          <w:rFonts w:ascii="Times New Roman" w:hAnsi="Times New Roman" w:cs="Times New Roman"/>
          <w:sz w:val="28"/>
          <w:szCs w:val="28"/>
        </w:rPr>
        <w:t>l’</w:t>
      </w:r>
      <w:r w:rsidR="004402D5" w:rsidRPr="005820C3">
        <w:rPr>
          <w:rFonts w:ascii="Times New Roman" w:hAnsi="Times New Roman" w:cs="Times New Roman"/>
          <w:sz w:val="28"/>
          <w:szCs w:val="28"/>
        </w:rPr>
        <w:t xml:space="preserve">anti-imperialismo, </w:t>
      </w:r>
      <w:r w:rsidR="00AA046B" w:rsidRPr="005820C3">
        <w:rPr>
          <w:rFonts w:ascii="Times New Roman" w:hAnsi="Times New Roman" w:cs="Times New Roman"/>
          <w:sz w:val="28"/>
          <w:szCs w:val="28"/>
        </w:rPr>
        <w:t>l’</w:t>
      </w:r>
      <w:r w:rsidR="004402D5" w:rsidRPr="005820C3">
        <w:rPr>
          <w:rFonts w:ascii="Times New Roman" w:hAnsi="Times New Roman" w:cs="Times New Roman"/>
          <w:sz w:val="28"/>
          <w:szCs w:val="28"/>
        </w:rPr>
        <w:t xml:space="preserve">indipendentismo </w:t>
      </w:r>
      <w:proofErr w:type="gramStart"/>
      <w:r w:rsidR="004402D5" w:rsidRPr="005820C3">
        <w:rPr>
          <w:rFonts w:ascii="Times New Roman" w:hAnsi="Times New Roman" w:cs="Times New Roman"/>
          <w:sz w:val="28"/>
          <w:szCs w:val="28"/>
        </w:rPr>
        <w:t>ed</w:t>
      </w:r>
      <w:proofErr w:type="gramEnd"/>
      <w:r w:rsidR="004402D5" w:rsidRPr="005820C3">
        <w:rPr>
          <w:rFonts w:ascii="Times New Roman" w:hAnsi="Times New Roman" w:cs="Times New Roman"/>
          <w:sz w:val="28"/>
          <w:szCs w:val="28"/>
        </w:rPr>
        <w:t xml:space="preserve"> il concetto di auto-</w:t>
      </w:r>
      <w:proofErr w:type="spellStart"/>
      <w:r w:rsidR="004402D5" w:rsidRPr="005820C3">
        <w:rPr>
          <w:rFonts w:ascii="Times New Roman" w:hAnsi="Times New Roman" w:cs="Times New Roman"/>
          <w:sz w:val="28"/>
          <w:szCs w:val="28"/>
        </w:rPr>
        <w:t>derminazione</w:t>
      </w:r>
      <w:proofErr w:type="spellEnd"/>
      <w:r w:rsidR="00AA046B" w:rsidRPr="005820C3">
        <w:rPr>
          <w:rFonts w:ascii="Times New Roman" w:hAnsi="Times New Roman" w:cs="Times New Roman"/>
          <w:sz w:val="28"/>
          <w:szCs w:val="28"/>
        </w:rPr>
        <w:t xml:space="preserve"> delle nazioni, delle minoranze etniche e degli individui in Latino-America</w:t>
      </w:r>
      <w:r w:rsidR="004402D5" w:rsidRPr="005820C3">
        <w:rPr>
          <w:rFonts w:ascii="Times New Roman" w:hAnsi="Times New Roman" w:cs="Times New Roman"/>
          <w:sz w:val="28"/>
          <w:szCs w:val="28"/>
        </w:rPr>
        <w:t xml:space="preserve">. </w:t>
      </w:r>
      <w:r w:rsidR="0022150E" w:rsidRPr="005820C3">
        <w:rPr>
          <w:rFonts w:ascii="Times New Roman" w:hAnsi="Times New Roman" w:cs="Times New Roman"/>
          <w:sz w:val="28"/>
          <w:szCs w:val="28"/>
        </w:rPr>
        <w:t>A tale scopo si evidenzierà</w:t>
      </w:r>
      <w:r w:rsidR="00AA046B" w:rsidRPr="005820C3">
        <w:rPr>
          <w:rFonts w:ascii="Times New Roman" w:hAnsi="Times New Roman" w:cs="Times New Roman"/>
          <w:sz w:val="28"/>
          <w:szCs w:val="28"/>
        </w:rPr>
        <w:t xml:space="preserve"> l</w:t>
      </w:r>
      <w:r w:rsidR="004402D5" w:rsidRPr="005820C3">
        <w:rPr>
          <w:rFonts w:ascii="Times New Roman" w:hAnsi="Times New Roman" w:cs="Times New Roman"/>
          <w:sz w:val="28"/>
          <w:szCs w:val="28"/>
        </w:rPr>
        <w:t xml:space="preserve">a critica </w:t>
      </w:r>
      <w:r w:rsidR="0022150E" w:rsidRPr="005820C3">
        <w:rPr>
          <w:rFonts w:ascii="Times New Roman" w:hAnsi="Times New Roman" w:cs="Times New Roman"/>
          <w:sz w:val="28"/>
          <w:szCs w:val="28"/>
        </w:rPr>
        <w:t>all’</w:t>
      </w:r>
      <w:r w:rsidRPr="005820C3">
        <w:rPr>
          <w:rFonts w:ascii="Times New Roman" w:hAnsi="Times New Roman" w:cs="Times New Roman"/>
          <w:sz w:val="28"/>
          <w:szCs w:val="28"/>
        </w:rPr>
        <w:t>ideologia</w:t>
      </w:r>
      <w:r w:rsidR="004402D5" w:rsidRPr="005820C3">
        <w:rPr>
          <w:rFonts w:ascii="Times New Roman" w:hAnsi="Times New Roman" w:cs="Times New Roman"/>
          <w:sz w:val="28"/>
          <w:szCs w:val="28"/>
        </w:rPr>
        <w:t>-coloniale del potere</w:t>
      </w:r>
      <w:r w:rsidR="00AA046B" w:rsidRPr="005820C3">
        <w:rPr>
          <w:rFonts w:ascii="Times New Roman" w:hAnsi="Times New Roman" w:cs="Times New Roman"/>
          <w:sz w:val="28"/>
          <w:szCs w:val="28"/>
        </w:rPr>
        <w:t xml:space="preserve">, al capitalismo </w:t>
      </w:r>
      <w:proofErr w:type="gramStart"/>
      <w:r w:rsidR="00AA046B" w:rsidRPr="005820C3">
        <w:rPr>
          <w:rFonts w:ascii="Times New Roman" w:hAnsi="Times New Roman" w:cs="Times New Roman"/>
          <w:sz w:val="28"/>
          <w:szCs w:val="28"/>
        </w:rPr>
        <w:t>ed</w:t>
      </w:r>
      <w:proofErr w:type="gramEnd"/>
      <w:r w:rsidR="00AA046B" w:rsidRPr="005820C3">
        <w:rPr>
          <w:rFonts w:ascii="Times New Roman" w:hAnsi="Times New Roman" w:cs="Times New Roman"/>
          <w:sz w:val="28"/>
          <w:szCs w:val="28"/>
        </w:rPr>
        <w:t xml:space="preserve"> al patriarcato da parte dei movimenti-sociali </w:t>
      </w:r>
      <w:proofErr w:type="spellStart"/>
      <w:r w:rsidR="00AA046B" w:rsidRPr="005820C3">
        <w:rPr>
          <w:rFonts w:ascii="Times New Roman" w:hAnsi="Times New Roman" w:cs="Times New Roman"/>
          <w:sz w:val="28"/>
          <w:szCs w:val="28"/>
        </w:rPr>
        <w:t>bolivariani</w:t>
      </w:r>
      <w:proofErr w:type="spellEnd"/>
      <w:r w:rsidR="00AA046B" w:rsidRPr="005820C3">
        <w:rPr>
          <w:rFonts w:ascii="Times New Roman" w:hAnsi="Times New Roman" w:cs="Times New Roman"/>
          <w:sz w:val="28"/>
          <w:szCs w:val="28"/>
        </w:rPr>
        <w:t xml:space="preserve">. </w:t>
      </w:r>
      <w:r w:rsidR="00750774" w:rsidRPr="005820C3">
        <w:rPr>
          <w:rFonts w:ascii="Times New Roman" w:hAnsi="Times New Roman" w:cs="Times New Roman"/>
          <w:sz w:val="28"/>
          <w:szCs w:val="28"/>
        </w:rPr>
        <w:t xml:space="preserve"> </w:t>
      </w:r>
      <w:r w:rsidR="00CA33EF" w:rsidRPr="005820C3">
        <w:rPr>
          <w:rFonts w:ascii="Times New Roman" w:hAnsi="Times New Roman" w:cs="Times New Roman"/>
          <w:sz w:val="28"/>
          <w:szCs w:val="28"/>
        </w:rPr>
        <w:t xml:space="preserve">Pertanto è </w:t>
      </w:r>
      <w:r w:rsidR="00750774" w:rsidRPr="005820C3">
        <w:rPr>
          <w:rFonts w:ascii="Times New Roman" w:hAnsi="Times New Roman" w:cs="Times New Roman"/>
          <w:sz w:val="28"/>
          <w:szCs w:val="28"/>
        </w:rPr>
        <w:t xml:space="preserve">stato redatto il primo capitolo del progetto: </w:t>
      </w:r>
      <w:r w:rsidR="00750774" w:rsidRPr="005820C3">
        <w:rPr>
          <w:rFonts w:ascii="Times New Roman" w:hAnsi="Times New Roman" w:cs="Times New Roman"/>
          <w:i/>
          <w:sz w:val="28"/>
          <w:szCs w:val="28"/>
        </w:rPr>
        <w:t>La Rivoluzione di Simon Rodríguez</w:t>
      </w:r>
      <w:r w:rsidR="00750774" w:rsidRPr="00582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0774" w:rsidRPr="005820C3">
        <w:rPr>
          <w:rFonts w:ascii="Times New Roman" w:hAnsi="Times New Roman" w:cs="Times New Roman"/>
          <w:sz w:val="28"/>
          <w:szCs w:val="28"/>
        </w:rPr>
        <w:t>ed</w:t>
      </w:r>
      <w:proofErr w:type="gramEnd"/>
      <w:r w:rsidR="00750774" w:rsidRPr="005820C3">
        <w:rPr>
          <w:rFonts w:ascii="Times New Roman" w:hAnsi="Times New Roman" w:cs="Times New Roman"/>
          <w:sz w:val="28"/>
          <w:szCs w:val="28"/>
        </w:rPr>
        <w:t xml:space="preserve"> un indice orientativo. </w:t>
      </w:r>
    </w:p>
    <w:p w14:paraId="777FB52A" w14:textId="77777777" w:rsidR="003723FC" w:rsidRDefault="00834823" w:rsidP="003723FC">
      <w:pPr>
        <w:pStyle w:val="NormaleWeb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820C3">
        <w:rPr>
          <w:rFonts w:ascii="Times New Roman" w:hAnsi="Times New Roman"/>
          <w:sz w:val="28"/>
          <w:szCs w:val="28"/>
        </w:rPr>
        <w:t xml:space="preserve">Per illustrare meglio il lavoro </w:t>
      </w:r>
      <w:r w:rsidR="00CA33EF" w:rsidRPr="005820C3">
        <w:rPr>
          <w:rFonts w:ascii="Times New Roman" w:hAnsi="Times New Roman"/>
          <w:sz w:val="28"/>
          <w:szCs w:val="28"/>
        </w:rPr>
        <w:t>sinora</w:t>
      </w:r>
      <w:r w:rsidRPr="005820C3">
        <w:rPr>
          <w:rFonts w:ascii="Times New Roman" w:hAnsi="Times New Roman"/>
          <w:sz w:val="28"/>
          <w:szCs w:val="28"/>
        </w:rPr>
        <w:t xml:space="preserve"> svolto</w:t>
      </w:r>
      <w:proofErr w:type="gramStart"/>
      <w:r w:rsidR="00E53FA4" w:rsidRPr="005820C3">
        <w:rPr>
          <w:rFonts w:ascii="Times New Roman" w:hAnsi="Times New Roman"/>
          <w:sz w:val="28"/>
          <w:szCs w:val="28"/>
        </w:rPr>
        <w:t>,</w:t>
      </w:r>
      <w:proofErr w:type="gramEnd"/>
      <w:r w:rsidRPr="005820C3">
        <w:rPr>
          <w:rFonts w:ascii="Times New Roman" w:hAnsi="Times New Roman"/>
          <w:sz w:val="28"/>
          <w:szCs w:val="28"/>
        </w:rPr>
        <w:t xml:space="preserve"> </w:t>
      </w:r>
    </w:p>
    <w:p w14:paraId="7C3979CC" w14:textId="7955F741" w:rsidR="001A7F63" w:rsidRPr="005820C3" w:rsidRDefault="00834823" w:rsidP="003723FC">
      <w:pPr>
        <w:pStyle w:val="NormaleWeb"/>
        <w:tabs>
          <w:tab w:val="left" w:pos="0"/>
        </w:tabs>
        <w:rPr>
          <w:rFonts w:ascii="Times New Roman" w:hAnsi="Times New Roman"/>
          <w:sz w:val="28"/>
          <w:szCs w:val="28"/>
        </w:rPr>
      </w:pPr>
      <w:proofErr w:type="gramStart"/>
      <w:r w:rsidRPr="005820C3">
        <w:rPr>
          <w:rFonts w:ascii="Times New Roman" w:hAnsi="Times New Roman"/>
          <w:sz w:val="28"/>
          <w:szCs w:val="28"/>
        </w:rPr>
        <w:t>allego</w:t>
      </w:r>
      <w:proofErr w:type="gramEnd"/>
      <w:r w:rsidRPr="005820C3">
        <w:rPr>
          <w:rFonts w:ascii="Times New Roman" w:hAnsi="Times New Roman"/>
          <w:sz w:val="28"/>
          <w:szCs w:val="28"/>
        </w:rPr>
        <w:t xml:space="preserve"> l’indice provvisorio del progetto di ricerca: </w:t>
      </w:r>
    </w:p>
    <w:p w14:paraId="44028896" w14:textId="77777777" w:rsidR="00D2298D" w:rsidRPr="005820C3" w:rsidRDefault="00D2298D" w:rsidP="003723FC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1) Introduzione </w:t>
      </w:r>
    </w:p>
    <w:p w14:paraId="303EB789" w14:textId="3C0EB6B9" w:rsidR="00D2298D" w:rsidRPr="005820C3" w:rsidRDefault="00D2298D" w:rsidP="003723FC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2) La Rivoluzione di Simon</w:t>
      </w:r>
      <w:r w:rsidR="00750774" w:rsidRPr="005820C3">
        <w:rPr>
          <w:rFonts w:ascii="Times New Roman" w:hAnsi="Times New Roman" w:cs="Times New Roman"/>
          <w:b/>
          <w:sz w:val="28"/>
          <w:szCs w:val="28"/>
        </w:rPr>
        <w:t xml:space="preserve"> Rodríguez</w:t>
      </w:r>
    </w:p>
    <w:p w14:paraId="7113E2D3" w14:textId="77777777" w:rsidR="00D2298D" w:rsidRPr="005820C3" w:rsidRDefault="00D2298D" w:rsidP="003723F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lastRenderedPageBreak/>
        <w:t>a) La Pedagogia Repubblicana di Simon Rodríguez.</w:t>
      </w:r>
    </w:p>
    <w:p w14:paraId="22F1B39D" w14:textId="77777777" w:rsidR="00D2298D" w:rsidRPr="005820C3" w:rsidRDefault="00D2298D" w:rsidP="003723FC">
      <w:pPr>
        <w:tabs>
          <w:tab w:val="left" w:pos="0"/>
        </w:tabs>
        <w:rPr>
          <w:rFonts w:ascii="Times New Roman" w:hAnsi="Times New Roman" w:cs="Times New Roman"/>
          <w:bCs/>
          <w:iCs/>
          <w:color w:val="1C1C1C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b)</w:t>
      </w:r>
      <w:r w:rsidRPr="005820C3">
        <w:rPr>
          <w:rFonts w:ascii="Times New Roman" w:hAnsi="Times New Roman" w:cs="Times New Roman"/>
          <w:bCs/>
          <w:iCs/>
          <w:color w:val="1C1C1C"/>
          <w:sz w:val="28"/>
          <w:szCs w:val="28"/>
        </w:rPr>
        <w:t xml:space="preserve"> Le radici dell’educazione-popolare in America Latina.</w:t>
      </w:r>
    </w:p>
    <w:p w14:paraId="2D84445C" w14:textId="77777777" w:rsidR="00D2298D" w:rsidRPr="005820C3" w:rsidRDefault="00D2298D" w:rsidP="003723FC">
      <w:pPr>
        <w:tabs>
          <w:tab w:val="left" w:pos="0"/>
        </w:tabs>
        <w:rPr>
          <w:rFonts w:ascii="Times New Roman" w:hAnsi="Times New Roman" w:cs="Times New Roman"/>
          <w:bCs/>
          <w:iCs/>
          <w:color w:val="1C1C1C"/>
          <w:sz w:val="28"/>
          <w:szCs w:val="28"/>
        </w:rPr>
      </w:pPr>
      <w:r w:rsidRPr="005820C3">
        <w:rPr>
          <w:rFonts w:ascii="Times New Roman" w:hAnsi="Times New Roman" w:cs="Times New Roman"/>
          <w:bCs/>
          <w:iCs/>
          <w:color w:val="1C1C1C"/>
          <w:sz w:val="28"/>
          <w:szCs w:val="28"/>
        </w:rPr>
        <w:t xml:space="preserve">c) Vecchio e nuovo mondo nella visione </w:t>
      </w:r>
      <w:proofErr w:type="spellStart"/>
      <w:r w:rsidRPr="005820C3">
        <w:rPr>
          <w:rFonts w:ascii="Times New Roman" w:hAnsi="Times New Roman" w:cs="Times New Roman"/>
          <w:bCs/>
          <w:iCs/>
          <w:color w:val="1C1C1C"/>
          <w:sz w:val="28"/>
          <w:szCs w:val="28"/>
        </w:rPr>
        <w:t>bolivariana</w:t>
      </w:r>
      <w:proofErr w:type="spellEnd"/>
      <w:r w:rsidRPr="005820C3">
        <w:rPr>
          <w:rFonts w:ascii="Times New Roman" w:hAnsi="Times New Roman" w:cs="Times New Roman"/>
          <w:bCs/>
          <w:iCs/>
          <w:color w:val="1C1C1C"/>
          <w:sz w:val="28"/>
          <w:szCs w:val="28"/>
        </w:rPr>
        <w:t>.</w:t>
      </w:r>
    </w:p>
    <w:p w14:paraId="463F4B59" w14:textId="77777777" w:rsidR="00D2298D" w:rsidRPr="005820C3" w:rsidRDefault="00D2298D" w:rsidP="003723FC">
      <w:pPr>
        <w:tabs>
          <w:tab w:val="left" w:pos="0"/>
        </w:tabs>
        <w:rPr>
          <w:rFonts w:ascii="Times New Roman" w:hAnsi="Times New Roman" w:cs="Times New Roman"/>
          <w:bCs/>
          <w:i/>
          <w:iCs/>
          <w:color w:val="1C1C1C"/>
          <w:sz w:val="28"/>
          <w:szCs w:val="28"/>
        </w:rPr>
      </w:pPr>
      <w:r w:rsidRPr="005820C3">
        <w:rPr>
          <w:rFonts w:ascii="Times New Roman" w:hAnsi="Times New Roman" w:cs="Times New Roman"/>
          <w:bCs/>
          <w:iCs/>
          <w:color w:val="1C1C1C"/>
          <w:sz w:val="28"/>
          <w:szCs w:val="28"/>
        </w:rPr>
        <w:t>d) L’ educazione come processo di emancipazione sociale e civile di</w:t>
      </w:r>
      <w:r w:rsidRPr="005820C3">
        <w:rPr>
          <w:rFonts w:ascii="Times New Roman" w:hAnsi="Times New Roman" w:cs="Times New Roman"/>
          <w:bCs/>
          <w:i/>
          <w:iCs/>
          <w:color w:val="1C1C1C"/>
          <w:sz w:val="28"/>
          <w:szCs w:val="28"/>
        </w:rPr>
        <w:t xml:space="preserve"> “</w:t>
      </w:r>
      <w:proofErr w:type="spellStart"/>
      <w:r w:rsidRPr="005820C3">
        <w:rPr>
          <w:rFonts w:ascii="Times New Roman" w:hAnsi="Times New Roman" w:cs="Times New Roman"/>
          <w:bCs/>
          <w:i/>
          <w:iCs/>
          <w:color w:val="1C1C1C"/>
          <w:sz w:val="28"/>
          <w:szCs w:val="28"/>
        </w:rPr>
        <w:t>Nuestra</w:t>
      </w:r>
      <w:proofErr w:type="spellEnd"/>
      <w:r w:rsidRPr="005820C3">
        <w:rPr>
          <w:rFonts w:ascii="Times New Roman" w:hAnsi="Times New Roman" w:cs="Times New Roman"/>
          <w:bCs/>
          <w:i/>
          <w:iCs/>
          <w:color w:val="1C1C1C"/>
          <w:sz w:val="28"/>
          <w:szCs w:val="28"/>
        </w:rPr>
        <w:t xml:space="preserve"> America”.</w:t>
      </w:r>
    </w:p>
    <w:p w14:paraId="053A6B94" w14:textId="77777777" w:rsidR="00D2298D" w:rsidRPr="005820C3" w:rsidRDefault="00D2298D" w:rsidP="003723FC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3) Il mito di Bolívar prima del </w:t>
      </w:r>
      <w:proofErr w:type="spellStart"/>
      <w:r w:rsidRPr="005820C3">
        <w:rPr>
          <w:rFonts w:ascii="Times New Roman" w:hAnsi="Times New Roman" w:cs="Times New Roman"/>
          <w:b/>
          <w:sz w:val="28"/>
          <w:szCs w:val="28"/>
        </w:rPr>
        <w:t>bolivarismo</w:t>
      </w:r>
      <w:proofErr w:type="spellEnd"/>
      <w:r w:rsidRPr="005820C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D3DC2DE" w14:textId="77777777" w:rsidR="00D2298D" w:rsidRPr="005820C3" w:rsidRDefault="00834823" w:rsidP="003723FC">
      <w:pPr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820C3">
        <w:rPr>
          <w:rFonts w:ascii="Times New Roman" w:hAnsi="Times New Roman" w:cs="Times New Roman"/>
          <w:b/>
          <w:i/>
          <w:sz w:val="28"/>
          <w:szCs w:val="28"/>
        </w:rPr>
        <w:t>L’</w:t>
      </w:r>
      <w:r w:rsidR="00D2298D" w:rsidRPr="005820C3">
        <w:rPr>
          <w:rFonts w:ascii="Times New Roman" w:hAnsi="Times New Roman" w:cs="Times New Roman"/>
          <w:b/>
          <w:i/>
          <w:sz w:val="28"/>
          <w:szCs w:val="28"/>
        </w:rPr>
        <w:t>America latina e le sue “vene-aperte”.</w:t>
      </w:r>
    </w:p>
    <w:p w14:paraId="356977AB" w14:textId="77777777" w:rsidR="00D2298D" w:rsidRPr="005820C3" w:rsidRDefault="00D2298D" w:rsidP="003723F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a) Amerindia: ghettizzazione e marginalizzazione dei “nativi”.</w:t>
      </w:r>
    </w:p>
    <w:p w14:paraId="2A20BDBA" w14:textId="77777777" w:rsidR="00D2298D" w:rsidRPr="005820C3" w:rsidRDefault="00D2298D" w:rsidP="003723F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b) La rivelazione della “</w:t>
      </w:r>
      <w:r w:rsidRPr="005820C3">
        <w:rPr>
          <w:rFonts w:ascii="Times New Roman" w:hAnsi="Times New Roman" w:cs="Times New Roman"/>
          <w:i/>
          <w:sz w:val="28"/>
          <w:szCs w:val="28"/>
        </w:rPr>
        <w:t>ferita-coloniale</w:t>
      </w:r>
      <w:r w:rsidRPr="005820C3">
        <w:rPr>
          <w:rFonts w:ascii="Times New Roman" w:hAnsi="Times New Roman" w:cs="Times New Roman"/>
          <w:sz w:val="28"/>
          <w:szCs w:val="28"/>
        </w:rPr>
        <w:t xml:space="preserve">” e la figura mitica del </w:t>
      </w:r>
      <w:proofErr w:type="spellStart"/>
      <w:r w:rsidRPr="005820C3">
        <w:rPr>
          <w:rStyle w:val="Enfasicorsivo"/>
          <w:rFonts w:ascii="Times New Roman" w:hAnsi="Times New Roman" w:cs="Times New Roman"/>
          <w:sz w:val="28"/>
          <w:szCs w:val="28"/>
        </w:rPr>
        <w:t>Libertador</w:t>
      </w:r>
      <w:proofErr w:type="spellEnd"/>
      <w:r w:rsidRPr="005820C3">
        <w:rPr>
          <w:rFonts w:ascii="Times New Roman" w:hAnsi="Times New Roman" w:cs="Times New Roman"/>
          <w:sz w:val="28"/>
          <w:szCs w:val="28"/>
        </w:rPr>
        <w:t>.</w:t>
      </w:r>
    </w:p>
    <w:p w14:paraId="451B63E8" w14:textId="77777777" w:rsidR="00D2298D" w:rsidRPr="005820C3" w:rsidRDefault="00D2298D" w:rsidP="003723F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c) “</w:t>
      </w:r>
      <w:r w:rsidRPr="005820C3">
        <w:rPr>
          <w:rFonts w:ascii="Times New Roman" w:hAnsi="Times New Roman" w:cs="Times New Roman"/>
          <w:i/>
          <w:sz w:val="28"/>
          <w:szCs w:val="28"/>
        </w:rPr>
        <w:t>Ferita-coloniale</w:t>
      </w:r>
      <w:r w:rsidRPr="005820C3">
        <w:rPr>
          <w:rFonts w:ascii="Times New Roman" w:hAnsi="Times New Roman" w:cs="Times New Roman"/>
          <w:sz w:val="28"/>
          <w:szCs w:val="28"/>
        </w:rPr>
        <w:t>” e “</w:t>
      </w:r>
      <w:r w:rsidRPr="005820C3">
        <w:rPr>
          <w:rFonts w:ascii="Times New Roman" w:hAnsi="Times New Roman" w:cs="Times New Roman"/>
          <w:i/>
          <w:sz w:val="28"/>
          <w:szCs w:val="28"/>
        </w:rPr>
        <w:t>genere</w:t>
      </w:r>
      <w:r w:rsidRPr="005820C3">
        <w:rPr>
          <w:rFonts w:ascii="Times New Roman" w:hAnsi="Times New Roman" w:cs="Times New Roman"/>
          <w:sz w:val="28"/>
          <w:szCs w:val="28"/>
        </w:rPr>
        <w:t xml:space="preserve">”: le donne del </w:t>
      </w:r>
      <w:proofErr w:type="spellStart"/>
      <w:r w:rsidRPr="005820C3">
        <w:rPr>
          <w:rStyle w:val="Enfasicorsivo"/>
          <w:rFonts w:ascii="Times New Roman" w:hAnsi="Times New Roman" w:cs="Times New Roman"/>
          <w:sz w:val="28"/>
          <w:szCs w:val="28"/>
        </w:rPr>
        <w:t>Libertador</w:t>
      </w:r>
      <w:proofErr w:type="spellEnd"/>
      <w:r w:rsidRPr="005820C3">
        <w:rPr>
          <w:rFonts w:ascii="Times New Roman" w:hAnsi="Times New Roman" w:cs="Times New Roman"/>
          <w:sz w:val="28"/>
          <w:szCs w:val="28"/>
        </w:rPr>
        <w:t>.</w:t>
      </w:r>
    </w:p>
    <w:p w14:paraId="46D4A53B" w14:textId="77777777" w:rsidR="00D2298D" w:rsidRPr="005820C3" w:rsidRDefault="00D2298D" w:rsidP="003723FC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4) Il Progetto di Simon Bolívar: </w:t>
      </w:r>
    </w:p>
    <w:p w14:paraId="66D39C20" w14:textId="45B7B93B" w:rsidR="00D2298D" w:rsidRPr="005820C3" w:rsidRDefault="00922E7F" w:rsidP="003723FC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>Rendere</w:t>
      </w:r>
      <w:r w:rsidR="00D2298D" w:rsidRPr="005820C3">
        <w:rPr>
          <w:rFonts w:ascii="Times New Roman" w:hAnsi="Times New Roman" w:cs="Times New Roman"/>
          <w:b/>
          <w:sz w:val="28"/>
          <w:szCs w:val="28"/>
        </w:rPr>
        <w:t xml:space="preserve"> libero un popolo di schiavi, costituire il </w:t>
      </w:r>
      <w:proofErr w:type="gramStart"/>
      <w:r w:rsidR="00D2298D" w:rsidRPr="005820C3">
        <w:rPr>
          <w:rFonts w:ascii="Times New Roman" w:hAnsi="Times New Roman" w:cs="Times New Roman"/>
          <w:b/>
          <w:sz w:val="28"/>
          <w:szCs w:val="28"/>
        </w:rPr>
        <w:t>popolo</w:t>
      </w:r>
      <w:proofErr w:type="gramEnd"/>
      <w:r w:rsidR="00D2298D" w:rsidRPr="005820C3">
        <w:rPr>
          <w:rFonts w:ascii="Times New Roman" w:hAnsi="Times New Roman" w:cs="Times New Roman"/>
          <w:b/>
          <w:sz w:val="28"/>
          <w:szCs w:val="28"/>
        </w:rPr>
        <w:t xml:space="preserve"> assente.</w:t>
      </w:r>
    </w:p>
    <w:p w14:paraId="5F1973B4" w14:textId="39A8F0AD" w:rsidR="00D2298D" w:rsidRPr="005820C3" w:rsidRDefault="00D2298D" w:rsidP="003723FC">
      <w:pPr>
        <w:pStyle w:val="Paragrafoelenco"/>
        <w:numPr>
          <w:ilvl w:val="0"/>
          <w:numId w:val="5"/>
        </w:numPr>
        <w:tabs>
          <w:tab w:val="left" w:pos="0"/>
        </w:tabs>
        <w:ind w:left="142" w:hanging="14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20C3">
        <w:rPr>
          <w:rFonts w:ascii="Times New Roman" w:hAnsi="Times New Roman" w:cs="Times New Roman"/>
          <w:sz w:val="28"/>
          <w:szCs w:val="28"/>
        </w:rPr>
        <w:t xml:space="preserve">La schiavitù da condizione oggettiva a simbolo </w:t>
      </w:r>
      <w:r w:rsidR="00BA30E6" w:rsidRPr="005820C3">
        <w:rPr>
          <w:rFonts w:ascii="Times New Roman" w:hAnsi="Times New Roman" w:cs="Times New Roman"/>
          <w:sz w:val="28"/>
          <w:szCs w:val="28"/>
        </w:rPr>
        <w:t>dell’</w:t>
      </w:r>
      <w:r w:rsidRPr="005820C3">
        <w:rPr>
          <w:rFonts w:ascii="Times New Roman" w:hAnsi="Times New Roman" w:cs="Times New Roman"/>
          <w:sz w:val="28"/>
          <w:szCs w:val="28"/>
        </w:rPr>
        <w:t>arretratezza politica d</w:t>
      </w:r>
      <w:r w:rsidR="00922E7F" w:rsidRPr="005820C3">
        <w:rPr>
          <w:rFonts w:ascii="Times New Roman" w:hAnsi="Times New Roman" w:cs="Times New Roman"/>
          <w:sz w:val="28"/>
          <w:szCs w:val="28"/>
        </w:rPr>
        <w:t>egli abitanti dell’America del S</w:t>
      </w:r>
      <w:r w:rsidRPr="005820C3">
        <w:rPr>
          <w:rFonts w:ascii="Times New Roman" w:hAnsi="Times New Roman" w:cs="Times New Roman"/>
          <w:sz w:val="28"/>
          <w:szCs w:val="28"/>
        </w:rPr>
        <w:t>ud.</w:t>
      </w:r>
      <w:proofErr w:type="gramEnd"/>
    </w:p>
    <w:p w14:paraId="6E78B8CC" w14:textId="77777777" w:rsidR="00D2298D" w:rsidRPr="005820C3" w:rsidRDefault="00D2298D" w:rsidP="003723FC">
      <w:pPr>
        <w:pStyle w:val="Paragrafoelenco"/>
        <w:numPr>
          <w:ilvl w:val="0"/>
          <w:numId w:val="5"/>
        </w:numPr>
        <w:tabs>
          <w:tab w:val="left" w:pos="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L'”</w:t>
      </w:r>
      <w:r w:rsidRPr="005820C3">
        <w:rPr>
          <w:rFonts w:ascii="Times New Roman" w:hAnsi="Times New Roman" w:cs="Times New Roman"/>
          <w:i/>
          <w:sz w:val="28"/>
          <w:szCs w:val="28"/>
        </w:rPr>
        <w:t>educazione popolare</w:t>
      </w:r>
      <w:r w:rsidRPr="005820C3">
        <w:rPr>
          <w:rFonts w:ascii="Times New Roman" w:hAnsi="Times New Roman" w:cs="Times New Roman"/>
          <w:sz w:val="28"/>
          <w:szCs w:val="28"/>
        </w:rPr>
        <w:t xml:space="preserve">” del processo </w:t>
      </w:r>
      <w:proofErr w:type="spellStart"/>
      <w:r w:rsidRPr="005820C3">
        <w:rPr>
          <w:rFonts w:ascii="Times New Roman" w:hAnsi="Times New Roman" w:cs="Times New Roman"/>
          <w:sz w:val="28"/>
          <w:szCs w:val="28"/>
        </w:rPr>
        <w:t>bolivariano</w:t>
      </w:r>
      <w:proofErr w:type="spellEnd"/>
      <w:r w:rsidRPr="005820C3">
        <w:rPr>
          <w:rFonts w:ascii="Times New Roman" w:hAnsi="Times New Roman" w:cs="Times New Roman"/>
          <w:sz w:val="28"/>
          <w:szCs w:val="28"/>
        </w:rPr>
        <w:t>.</w:t>
      </w:r>
    </w:p>
    <w:p w14:paraId="28566658" w14:textId="77777777" w:rsidR="00D2298D" w:rsidRPr="005820C3" w:rsidRDefault="00D2298D" w:rsidP="003723FC">
      <w:pPr>
        <w:pStyle w:val="Paragrafoelenco"/>
        <w:numPr>
          <w:ilvl w:val="0"/>
          <w:numId w:val="5"/>
        </w:numPr>
        <w:tabs>
          <w:tab w:val="left" w:pos="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Processi di decolonizzazione e multiculturalismo.</w:t>
      </w:r>
    </w:p>
    <w:p w14:paraId="15A0F7BE" w14:textId="53CA648A" w:rsidR="00D2298D" w:rsidRPr="005820C3" w:rsidRDefault="003723FC" w:rsidP="003723FC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98D" w:rsidRPr="005820C3">
        <w:rPr>
          <w:rFonts w:ascii="Times New Roman" w:hAnsi="Times New Roman" w:cs="Times New Roman"/>
          <w:b/>
          <w:sz w:val="28"/>
          <w:szCs w:val="28"/>
        </w:rPr>
        <w:t xml:space="preserve">5) Sguardi </w:t>
      </w:r>
      <w:proofErr w:type="gramStart"/>
      <w:r w:rsidR="00D2298D" w:rsidRPr="005820C3">
        <w:rPr>
          <w:rFonts w:ascii="Times New Roman" w:hAnsi="Times New Roman" w:cs="Times New Roman"/>
          <w:b/>
          <w:sz w:val="28"/>
          <w:szCs w:val="28"/>
        </w:rPr>
        <w:t>ed</w:t>
      </w:r>
      <w:proofErr w:type="gramEnd"/>
      <w:r w:rsidR="00D2298D" w:rsidRPr="005820C3">
        <w:rPr>
          <w:rFonts w:ascii="Times New Roman" w:hAnsi="Times New Roman" w:cs="Times New Roman"/>
          <w:b/>
          <w:sz w:val="28"/>
          <w:szCs w:val="28"/>
        </w:rPr>
        <w:t xml:space="preserve"> ombre dal passato: storia del </w:t>
      </w:r>
      <w:proofErr w:type="spellStart"/>
      <w:r w:rsidR="00D2298D" w:rsidRPr="005820C3">
        <w:rPr>
          <w:rFonts w:ascii="Times New Roman" w:hAnsi="Times New Roman" w:cs="Times New Roman"/>
          <w:b/>
          <w:sz w:val="28"/>
          <w:szCs w:val="28"/>
        </w:rPr>
        <w:t>bolivarismo</w:t>
      </w:r>
      <w:proofErr w:type="spellEnd"/>
      <w:r w:rsidR="00D2298D" w:rsidRPr="005820C3">
        <w:rPr>
          <w:rFonts w:ascii="Times New Roman" w:hAnsi="Times New Roman" w:cs="Times New Roman"/>
          <w:b/>
          <w:sz w:val="28"/>
          <w:szCs w:val="28"/>
        </w:rPr>
        <w:t xml:space="preserve"> contemporaneo.</w:t>
      </w:r>
    </w:p>
    <w:p w14:paraId="5B4CE939" w14:textId="42D3295F" w:rsidR="00D2298D" w:rsidRPr="005820C3" w:rsidRDefault="003723FC" w:rsidP="003723F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750774" w:rsidRPr="0058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298D" w:rsidRPr="005820C3">
        <w:rPr>
          <w:rFonts w:ascii="Times New Roman" w:hAnsi="Times New Roman" w:cs="Times New Roman"/>
          <w:b/>
          <w:i/>
          <w:sz w:val="28"/>
          <w:szCs w:val="28"/>
        </w:rPr>
        <w:t>Movimenti civili e sociali in un</w:t>
      </w:r>
      <w:r w:rsidR="00834823" w:rsidRPr="005820C3">
        <w:rPr>
          <w:rFonts w:ascii="Times New Roman" w:hAnsi="Times New Roman" w:cs="Times New Roman"/>
          <w:b/>
          <w:i/>
          <w:sz w:val="28"/>
          <w:szCs w:val="28"/>
        </w:rPr>
        <w:t>’ottica trasformatrice</w:t>
      </w:r>
      <w:r w:rsidR="00D2298D" w:rsidRPr="005820C3">
        <w:rPr>
          <w:rFonts w:ascii="Times New Roman" w:hAnsi="Times New Roman" w:cs="Times New Roman"/>
          <w:b/>
          <w:sz w:val="28"/>
          <w:szCs w:val="28"/>
        </w:rPr>
        <w:t>.</w:t>
      </w:r>
    </w:p>
    <w:p w14:paraId="309C0833" w14:textId="77777777" w:rsidR="00D2298D" w:rsidRPr="005820C3" w:rsidRDefault="00D2298D" w:rsidP="003723FC">
      <w:pPr>
        <w:pStyle w:val="Paragrafoelenco"/>
        <w:numPr>
          <w:ilvl w:val="0"/>
          <w:numId w:val="1"/>
        </w:numPr>
        <w:tabs>
          <w:tab w:val="left" w:pos="0"/>
        </w:tabs>
        <w:ind w:left="643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La Rivoluzione-</w:t>
      </w:r>
      <w:proofErr w:type="spellStart"/>
      <w:r w:rsidRPr="005820C3">
        <w:rPr>
          <w:rFonts w:ascii="Times New Roman" w:hAnsi="Times New Roman" w:cs="Times New Roman"/>
          <w:sz w:val="28"/>
          <w:szCs w:val="28"/>
        </w:rPr>
        <w:t>Bolivariana</w:t>
      </w:r>
      <w:proofErr w:type="spellEnd"/>
      <w:r w:rsidRPr="005820C3">
        <w:rPr>
          <w:rFonts w:ascii="Times New Roman" w:hAnsi="Times New Roman" w:cs="Times New Roman"/>
          <w:sz w:val="28"/>
          <w:szCs w:val="28"/>
        </w:rPr>
        <w:t>: un preludio alla palingenesi?</w:t>
      </w:r>
    </w:p>
    <w:p w14:paraId="6CF353DB" w14:textId="4883EEF6" w:rsidR="00D2298D" w:rsidRPr="005820C3" w:rsidRDefault="00D2298D" w:rsidP="003723FC">
      <w:pPr>
        <w:pStyle w:val="Paragrafoelenco"/>
        <w:numPr>
          <w:ilvl w:val="0"/>
          <w:numId w:val="1"/>
        </w:numPr>
        <w:tabs>
          <w:tab w:val="left" w:pos="0"/>
        </w:tabs>
        <w:ind w:left="643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Il </w:t>
      </w:r>
      <w:proofErr w:type="spellStart"/>
      <w:r w:rsidRPr="005820C3">
        <w:rPr>
          <w:rFonts w:ascii="Times New Roman" w:hAnsi="Times New Roman" w:cs="Times New Roman"/>
          <w:sz w:val="28"/>
          <w:szCs w:val="28"/>
        </w:rPr>
        <w:t>bolivarismo</w:t>
      </w:r>
      <w:proofErr w:type="spellEnd"/>
      <w:r w:rsidRPr="005820C3">
        <w:rPr>
          <w:rFonts w:ascii="Times New Roman" w:hAnsi="Times New Roman" w:cs="Times New Roman"/>
          <w:sz w:val="28"/>
          <w:szCs w:val="28"/>
        </w:rPr>
        <w:t xml:space="preserve"> gueva</w:t>
      </w:r>
      <w:r w:rsidR="00922E7F" w:rsidRPr="005820C3">
        <w:rPr>
          <w:rFonts w:ascii="Times New Roman" w:hAnsi="Times New Roman" w:cs="Times New Roman"/>
          <w:sz w:val="28"/>
          <w:szCs w:val="28"/>
        </w:rPr>
        <w:t xml:space="preserve">rista: Che Guevara erede di </w:t>
      </w:r>
      <w:proofErr w:type="spellStart"/>
      <w:r w:rsidR="00922E7F" w:rsidRPr="005820C3">
        <w:rPr>
          <w:rFonts w:ascii="Times New Roman" w:hAnsi="Times New Roman" w:cs="Times New Roman"/>
          <w:sz w:val="28"/>
          <w:szCs w:val="28"/>
        </w:rPr>
        <w:t>Bolì</w:t>
      </w:r>
      <w:r w:rsidRPr="005820C3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Pr="005820C3">
        <w:rPr>
          <w:rFonts w:ascii="Times New Roman" w:hAnsi="Times New Roman" w:cs="Times New Roman"/>
          <w:sz w:val="28"/>
          <w:szCs w:val="28"/>
        </w:rPr>
        <w:t>?</w:t>
      </w:r>
    </w:p>
    <w:p w14:paraId="4DE4F5C3" w14:textId="77777777" w:rsidR="00D2298D" w:rsidRPr="005820C3" w:rsidRDefault="00D2298D" w:rsidP="003723FC">
      <w:pPr>
        <w:pStyle w:val="Paragrafoelenco"/>
        <w:numPr>
          <w:ilvl w:val="0"/>
          <w:numId w:val="1"/>
        </w:numPr>
        <w:tabs>
          <w:tab w:val="left" w:pos="0"/>
        </w:tabs>
        <w:ind w:left="643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Elementi di pedagogia guevarista.</w:t>
      </w:r>
    </w:p>
    <w:p w14:paraId="63B527C2" w14:textId="77777777" w:rsidR="00D2298D" w:rsidRPr="005820C3" w:rsidRDefault="00D2298D" w:rsidP="003723FC">
      <w:pPr>
        <w:pStyle w:val="Paragrafoelenco"/>
        <w:numPr>
          <w:ilvl w:val="0"/>
          <w:numId w:val="1"/>
        </w:numPr>
        <w:tabs>
          <w:tab w:val="left" w:pos="0"/>
        </w:tabs>
        <w:ind w:left="643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Il </w:t>
      </w:r>
      <w:proofErr w:type="spellStart"/>
      <w:r w:rsidRPr="005820C3">
        <w:rPr>
          <w:rFonts w:ascii="Times New Roman" w:hAnsi="Times New Roman" w:cs="Times New Roman"/>
          <w:sz w:val="28"/>
          <w:szCs w:val="28"/>
        </w:rPr>
        <w:t>bolivarismo</w:t>
      </w:r>
      <w:proofErr w:type="spellEnd"/>
      <w:r w:rsidRPr="005820C3">
        <w:rPr>
          <w:rFonts w:ascii="Times New Roman" w:hAnsi="Times New Roman" w:cs="Times New Roman"/>
          <w:sz w:val="28"/>
          <w:szCs w:val="28"/>
        </w:rPr>
        <w:t xml:space="preserve"> tra </w:t>
      </w:r>
      <w:r w:rsidRPr="005820C3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5820C3">
        <w:rPr>
          <w:rFonts w:ascii="Times New Roman" w:hAnsi="Times New Roman" w:cs="Times New Roman"/>
          <w:i/>
          <w:sz w:val="28"/>
          <w:szCs w:val="28"/>
        </w:rPr>
        <w:t>guerrilla</w:t>
      </w:r>
      <w:proofErr w:type="spellEnd"/>
      <w:r w:rsidRPr="005820C3">
        <w:rPr>
          <w:rFonts w:ascii="Times New Roman" w:hAnsi="Times New Roman" w:cs="Times New Roman"/>
          <w:i/>
          <w:sz w:val="28"/>
          <w:szCs w:val="28"/>
        </w:rPr>
        <w:t>”</w:t>
      </w:r>
      <w:r w:rsidRPr="005820C3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5820C3">
        <w:rPr>
          <w:rFonts w:ascii="Times New Roman" w:hAnsi="Times New Roman" w:cs="Times New Roman"/>
          <w:i/>
          <w:sz w:val="28"/>
          <w:szCs w:val="28"/>
        </w:rPr>
        <w:t>foquismo</w:t>
      </w:r>
      <w:proofErr w:type="spellEnd"/>
      <w:r w:rsidRPr="005820C3">
        <w:rPr>
          <w:rFonts w:ascii="Times New Roman" w:hAnsi="Times New Roman" w:cs="Times New Roman"/>
          <w:i/>
          <w:sz w:val="28"/>
          <w:szCs w:val="28"/>
        </w:rPr>
        <w:t>”</w:t>
      </w:r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0C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5820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32939" w14:textId="77777777" w:rsidR="00D2298D" w:rsidRPr="005820C3" w:rsidRDefault="00D2298D" w:rsidP="003723FC">
      <w:pPr>
        <w:pStyle w:val="Paragrafoelenco"/>
        <w:tabs>
          <w:tab w:val="left" w:pos="0"/>
        </w:tabs>
        <w:ind w:left="643"/>
        <w:rPr>
          <w:rFonts w:ascii="Times New Roman" w:hAnsi="Times New Roman" w:cs="Times New Roman"/>
          <w:sz w:val="28"/>
          <w:szCs w:val="28"/>
        </w:rPr>
      </w:pPr>
      <w:proofErr w:type="gramStart"/>
      <w:r w:rsidRPr="005820C3">
        <w:rPr>
          <w:rFonts w:ascii="Times New Roman" w:hAnsi="Times New Roman" w:cs="Times New Roman"/>
          <w:sz w:val="28"/>
          <w:szCs w:val="28"/>
        </w:rPr>
        <w:t>nuove</w:t>
      </w:r>
      <w:proofErr w:type="gramEnd"/>
      <w:r w:rsidRPr="005820C3">
        <w:rPr>
          <w:rFonts w:ascii="Times New Roman" w:hAnsi="Times New Roman" w:cs="Times New Roman"/>
          <w:sz w:val="28"/>
          <w:szCs w:val="28"/>
        </w:rPr>
        <w:t xml:space="preserve"> forme di “</w:t>
      </w:r>
      <w:r w:rsidRPr="005820C3">
        <w:rPr>
          <w:rFonts w:ascii="Times New Roman" w:hAnsi="Times New Roman" w:cs="Times New Roman"/>
          <w:i/>
          <w:sz w:val="28"/>
          <w:szCs w:val="28"/>
        </w:rPr>
        <w:t>rivoluzione-culturale</w:t>
      </w:r>
      <w:r w:rsidRPr="005820C3">
        <w:rPr>
          <w:rFonts w:ascii="Times New Roman" w:hAnsi="Times New Roman" w:cs="Times New Roman"/>
          <w:sz w:val="28"/>
          <w:szCs w:val="28"/>
        </w:rPr>
        <w:t>” pacifica e partecipativa.</w:t>
      </w:r>
    </w:p>
    <w:p w14:paraId="55115130" w14:textId="77777777" w:rsidR="00D2298D" w:rsidRPr="005820C3" w:rsidRDefault="00D2298D" w:rsidP="003723FC">
      <w:pPr>
        <w:pStyle w:val="Paragrafoelenco"/>
        <w:tabs>
          <w:tab w:val="left" w:pos="0"/>
        </w:tabs>
        <w:ind w:left="643"/>
        <w:rPr>
          <w:rFonts w:ascii="Times New Roman" w:hAnsi="Times New Roman" w:cs="Times New Roman"/>
          <w:sz w:val="28"/>
          <w:szCs w:val="28"/>
        </w:rPr>
      </w:pPr>
    </w:p>
    <w:p w14:paraId="14648458" w14:textId="77777777" w:rsidR="00D2298D" w:rsidRPr="005820C3" w:rsidRDefault="00D2298D" w:rsidP="003723FC">
      <w:pPr>
        <w:pStyle w:val="Paragrafoelenco"/>
        <w:numPr>
          <w:ilvl w:val="0"/>
          <w:numId w:val="1"/>
        </w:numPr>
        <w:tabs>
          <w:tab w:val="left" w:pos="0"/>
        </w:tabs>
        <w:ind w:left="643"/>
        <w:rPr>
          <w:rFonts w:ascii="Times New Roman" w:hAnsi="Times New Roman" w:cs="Times New Roman"/>
          <w:sz w:val="28"/>
          <w:szCs w:val="28"/>
        </w:rPr>
      </w:pPr>
      <w:proofErr w:type="spellStart"/>
      <w:r w:rsidRPr="005820C3">
        <w:rPr>
          <w:rFonts w:ascii="Times New Roman" w:hAnsi="Times New Roman" w:cs="Times New Roman"/>
          <w:i/>
          <w:sz w:val="28"/>
          <w:szCs w:val="28"/>
        </w:rPr>
        <w:t>Guerrilla</w:t>
      </w:r>
      <w:proofErr w:type="spellEnd"/>
      <w:r w:rsidRPr="0058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0C3">
        <w:rPr>
          <w:rFonts w:ascii="Times New Roman" w:hAnsi="Times New Roman" w:cs="Times New Roman"/>
          <w:i/>
          <w:sz w:val="28"/>
          <w:szCs w:val="28"/>
        </w:rPr>
        <w:t>foquismo</w:t>
      </w:r>
      <w:proofErr w:type="spellEnd"/>
      <w:r w:rsidRPr="005820C3">
        <w:rPr>
          <w:rFonts w:ascii="Times New Roman" w:hAnsi="Times New Roman" w:cs="Times New Roman"/>
          <w:sz w:val="28"/>
          <w:szCs w:val="28"/>
        </w:rPr>
        <w:t xml:space="preserve"> e la compatta partecipazione-femminile nelle milizie regolari </w:t>
      </w:r>
      <w:proofErr w:type="gramStart"/>
      <w:r w:rsidRPr="005820C3">
        <w:rPr>
          <w:rFonts w:ascii="Times New Roman" w:hAnsi="Times New Roman" w:cs="Times New Roman"/>
          <w:sz w:val="28"/>
          <w:szCs w:val="28"/>
        </w:rPr>
        <w:t>ed</w:t>
      </w:r>
      <w:proofErr w:type="gramEnd"/>
      <w:r w:rsidRPr="005820C3">
        <w:rPr>
          <w:rFonts w:ascii="Times New Roman" w:hAnsi="Times New Roman" w:cs="Times New Roman"/>
          <w:sz w:val="28"/>
          <w:szCs w:val="28"/>
        </w:rPr>
        <w:t xml:space="preserve"> irregolari.</w:t>
      </w:r>
    </w:p>
    <w:p w14:paraId="6F35D8A4" w14:textId="77777777" w:rsidR="00D2298D" w:rsidRPr="005820C3" w:rsidRDefault="00D2298D" w:rsidP="003723FC">
      <w:pPr>
        <w:pStyle w:val="Paragrafoelenco"/>
        <w:tabs>
          <w:tab w:val="left" w:pos="0"/>
        </w:tabs>
        <w:ind w:left="643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Eguaglianza “</w:t>
      </w:r>
      <w:r w:rsidRPr="005820C3">
        <w:rPr>
          <w:rFonts w:ascii="Times New Roman" w:hAnsi="Times New Roman" w:cs="Times New Roman"/>
          <w:i/>
          <w:sz w:val="28"/>
          <w:szCs w:val="28"/>
        </w:rPr>
        <w:t>di-genere</w:t>
      </w:r>
      <w:r w:rsidRPr="005820C3">
        <w:rPr>
          <w:rFonts w:ascii="Times New Roman" w:hAnsi="Times New Roman" w:cs="Times New Roman"/>
          <w:sz w:val="28"/>
          <w:szCs w:val="28"/>
        </w:rPr>
        <w:t>” ed etica delle armi: compatibilità o incompatibilità?</w:t>
      </w:r>
    </w:p>
    <w:p w14:paraId="7FC50003" w14:textId="77777777" w:rsidR="00D2298D" w:rsidRPr="005820C3" w:rsidRDefault="00D2298D" w:rsidP="003723FC">
      <w:pPr>
        <w:pStyle w:val="Paragrafoelenco"/>
        <w:tabs>
          <w:tab w:val="left" w:pos="0"/>
        </w:tabs>
        <w:ind w:left="643"/>
        <w:rPr>
          <w:rFonts w:ascii="Times New Roman" w:hAnsi="Times New Roman" w:cs="Times New Roman"/>
          <w:sz w:val="28"/>
          <w:szCs w:val="28"/>
        </w:rPr>
      </w:pPr>
      <w:proofErr w:type="gramStart"/>
      <w:r w:rsidRPr="005820C3">
        <w:rPr>
          <w:rFonts w:ascii="Times New Roman" w:hAnsi="Times New Roman" w:cs="Times New Roman"/>
          <w:sz w:val="28"/>
          <w:szCs w:val="28"/>
        </w:rPr>
        <w:t>Il “</w:t>
      </w:r>
      <w:r w:rsidRPr="005820C3">
        <w:rPr>
          <w:rFonts w:ascii="Times New Roman" w:hAnsi="Times New Roman" w:cs="Times New Roman"/>
          <w:i/>
          <w:sz w:val="28"/>
          <w:szCs w:val="28"/>
        </w:rPr>
        <w:t>dibattito</w:t>
      </w:r>
      <w:r w:rsidRPr="005820C3">
        <w:rPr>
          <w:rFonts w:ascii="Times New Roman" w:hAnsi="Times New Roman" w:cs="Times New Roman"/>
          <w:sz w:val="28"/>
          <w:szCs w:val="28"/>
        </w:rPr>
        <w:t xml:space="preserve">” </w:t>
      </w:r>
      <w:r w:rsidR="00834823" w:rsidRPr="005820C3">
        <w:rPr>
          <w:rFonts w:ascii="Times New Roman" w:hAnsi="Times New Roman" w:cs="Times New Roman"/>
          <w:sz w:val="28"/>
          <w:szCs w:val="28"/>
        </w:rPr>
        <w:t>tuttora</w:t>
      </w:r>
      <w:r w:rsidRPr="005820C3">
        <w:rPr>
          <w:rFonts w:ascii="Times New Roman" w:hAnsi="Times New Roman" w:cs="Times New Roman"/>
          <w:sz w:val="28"/>
          <w:szCs w:val="28"/>
        </w:rPr>
        <w:t xml:space="preserve"> presente in America Latina e </w:t>
      </w:r>
      <w:r w:rsidR="00834823" w:rsidRPr="005820C3">
        <w:rPr>
          <w:rFonts w:ascii="Times New Roman" w:hAnsi="Times New Roman" w:cs="Times New Roman"/>
          <w:sz w:val="28"/>
          <w:szCs w:val="28"/>
        </w:rPr>
        <w:t>all’</w:t>
      </w:r>
      <w:r w:rsidRPr="005820C3">
        <w:rPr>
          <w:rFonts w:ascii="Times New Roman" w:hAnsi="Times New Roman" w:cs="Times New Roman"/>
          <w:sz w:val="28"/>
          <w:szCs w:val="28"/>
        </w:rPr>
        <w:t>interno del Femminismo Occidentale.</w:t>
      </w:r>
      <w:proofErr w:type="gramEnd"/>
    </w:p>
    <w:p w14:paraId="439E7DC8" w14:textId="77777777" w:rsidR="00D2298D" w:rsidRPr="005820C3" w:rsidRDefault="00D2298D" w:rsidP="003723FC">
      <w:pPr>
        <w:pStyle w:val="Paragrafoelenco"/>
        <w:numPr>
          <w:ilvl w:val="0"/>
          <w:numId w:val="1"/>
        </w:numPr>
        <w:tabs>
          <w:tab w:val="left" w:pos="0"/>
        </w:tabs>
        <w:ind w:left="643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Il </w:t>
      </w:r>
      <w:proofErr w:type="spellStart"/>
      <w:r w:rsidRPr="005820C3">
        <w:rPr>
          <w:rFonts w:ascii="Times New Roman" w:hAnsi="Times New Roman" w:cs="Times New Roman"/>
          <w:sz w:val="28"/>
          <w:szCs w:val="28"/>
        </w:rPr>
        <w:t>Bolivarismo</w:t>
      </w:r>
      <w:proofErr w:type="spellEnd"/>
      <w:r w:rsidRPr="005820C3">
        <w:rPr>
          <w:rFonts w:ascii="Times New Roman" w:hAnsi="Times New Roman" w:cs="Times New Roman"/>
          <w:sz w:val="28"/>
          <w:szCs w:val="28"/>
        </w:rPr>
        <w:t xml:space="preserve"> come fitta tela di Penelope:</w:t>
      </w:r>
    </w:p>
    <w:p w14:paraId="324C43E3" w14:textId="77777777" w:rsidR="00D2298D" w:rsidRPr="005820C3" w:rsidRDefault="00D2298D" w:rsidP="003723FC">
      <w:pPr>
        <w:pStyle w:val="Paragrafoelenco"/>
        <w:tabs>
          <w:tab w:val="left" w:pos="0"/>
        </w:tabs>
        <w:ind w:left="796"/>
        <w:rPr>
          <w:rFonts w:ascii="Times New Roman" w:hAnsi="Times New Roman" w:cs="Times New Roman"/>
          <w:sz w:val="28"/>
          <w:szCs w:val="28"/>
        </w:rPr>
      </w:pPr>
      <w:proofErr w:type="gramStart"/>
      <w:r w:rsidRPr="005820C3">
        <w:rPr>
          <w:rFonts w:ascii="Times New Roman" w:hAnsi="Times New Roman" w:cs="Times New Roman"/>
          <w:sz w:val="28"/>
          <w:szCs w:val="28"/>
        </w:rPr>
        <w:lastRenderedPageBreak/>
        <w:t>la</w:t>
      </w:r>
      <w:proofErr w:type="gramEnd"/>
      <w:r w:rsidRPr="005820C3">
        <w:rPr>
          <w:rFonts w:ascii="Times New Roman" w:hAnsi="Times New Roman" w:cs="Times New Roman"/>
          <w:sz w:val="28"/>
          <w:szCs w:val="28"/>
        </w:rPr>
        <w:t xml:space="preserve"> perpetua sconfitta e risurrezione di un’ idea, tra contraddizioni, disfatte e nuovi esordi.</w:t>
      </w:r>
    </w:p>
    <w:p w14:paraId="32D53A53" w14:textId="77777777" w:rsidR="00D2298D" w:rsidRPr="005820C3" w:rsidRDefault="00D2298D" w:rsidP="003723FC">
      <w:pPr>
        <w:pStyle w:val="Paragrafoelenco"/>
        <w:numPr>
          <w:ilvl w:val="0"/>
          <w:numId w:val="1"/>
        </w:numPr>
        <w:tabs>
          <w:tab w:val="left" w:pos="0"/>
        </w:tabs>
        <w:ind w:left="643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Il </w:t>
      </w:r>
      <w:proofErr w:type="spellStart"/>
      <w:r w:rsidRPr="005820C3">
        <w:rPr>
          <w:rFonts w:ascii="Times New Roman" w:hAnsi="Times New Roman" w:cs="Times New Roman"/>
          <w:sz w:val="28"/>
          <w:szCs w:val="28"/>
        </w:rPr>
        <w:t>Mercosur</w:t>
      </w:r>
      <w:proofErr w:type="spellEnd"/>
      <w:r w:rsidRPr="005820C3">
        <w:rPr>
          <w:rFonts w:ascii="Times New Roman" w:hAnsi="Times New Roman" w:cs="Times New Roman"/>
          <w:sz w:val="28"/>
          <w:szCs w:val="28"/>
        </w:rPr>
        <w:t>: Atlantico contro Pacifico</w:t>
      </w:r>
    </w:p>
    <w:p w14:paraId="392B5A58" w14:textId="77777777" w:rsidR="00D2298D" w:rsidRPr="005820C3" w:rsidRDefault="00D2298D" w:rsidP="003723FC">
      <w:pPr>
        <w:pStyle w:val="Paragrafoelenco"/>
        <w:tabs>
          <w:tab w:val="left" w:pos="0"/>
        </w:tabs>
        <w:ind w:left="796"/>
        <w:rPr>
          <w:rFonts w:ascii="Times New Roman" w:hAnsi="Times New Roman" w:cs="Times New Roman"/>
          <w:sz w:val="28"/>
          <w:szCs w:val="28"/>
        </w:rPr>
      </w:pPr>
    </w:p>
    <w:p w14:paraId="4F35B3CA" w14:textId="77777777" w:rsidR="00D2298D" w:rsidRPr="005820C3" w:rsidRDefault="00D2298D" w:rsidP="003723FC">
      <w:pPr>
        <w:pStyle w:val="Paragrafoelenco"/>
        <w:numPr>
          <w:ilvl w:val="0"/>
          <w:numId w:val="1"/>
        </w:numPr>
        <w:tabs>
          <w:tab w:val="left" w:pos="0"/>
        </w:tabs>
        <w:ind w:left="643"/>
        <w:rPr>
          <w:rFonts w:ascii="Times New Roman" w:hAnsi="Times New Roman" w:cs="Times New Roman"/>
          <w:sz w:val="28"/>
          <w:szCs w:val="28"/>
        </w:rPr>
      </w:pPr>
      <w:proofErr w:type="gramStart"/>
      <w:r w:rsidRPr="005820C3">
        <w:rPr>
          <w:rFonts w:ascii="Times New Roman" w:hAnsi="Times New Roman" w:cs="Times New Roman"/>
          <w:sz w:val="28"/>
          <w:szCs w:val="28"/>
        </w:rPr>
        <w:t>Il Cooperativismo co-gestito tra Cuba e Venezuela e forme di economia partecipata.</w:t>
      </w:r>
      <w:proofErr w:type="gramEnd"/>
    </w:p>
    <w:p w14:paraId="5A3F33B5" w14:textId="77777777" w:rsidR="00D2298D" w:rsidRPr="005820C3" w:rsidRDefault="00D2298D" w:rsidP="003723FC">
      <w:pPr>
        <w:pStyle w:val="Paragrafoelenco"/>
        <w:numPr>
          <w:ilvl w:val="0"/>
          <w:numId w:val="1"/>
        </w:numPr>
        <w:tabs>
          <w:tab w:val="left" w:pos="0"/>
        </w:tabs>
        <w:ind w:left="643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I movimenti </w:t>
      </w:r>
      <w:r w:rsidRPr="005820C3">
        <w:rPr>
          <w:rFonts w:ascii="Times New Roman" w:hAnsi="Times New Roman" w:cs="Times New Roman"/>
          <w:i/>
          <w:sz w:val="28"/>
          <w:szCs w:val="28"/>
        </w:rPr>
        <w:t>“di-genere</w:t>
      </w:r>
      <w:r w:rsidRPr="005820C3">
        <w:rPr>
          <w:rFonts w:ascii="Times New Roman" w:hAnsi="Times New Roman" w:cs="Times New Roman"/>
          <w:sz w:val="28"/>
          <w:szCs w:val="28"/>
        </w:rPr>
        <w:t>”</w:t>
      </w:r>
      <w:r w:rsidR="00834823" w:rsidRPr="00582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0C3">
        <w:rPr>
          <w:rFonts w:ascii="Times New Roman" w:hAnsi="Times New Roman" w:cs="Times New Roman"/>
          <w:sz w:val="28"/>
          <w:szCs w:val="28"/>
        </w:rPr>
        <w:t>ed</w:t>
      </w:r>
      <w:proofErr w:type="gramEnd"/>
      <w:r w:rsidRPr="005820C3">
        <w:rPr>
          <w:rFonts w:ascii="Times New Roman" w:hAnsi="Times New Roman" w:cs="Times New Roman"/>
          <w:sz w:val="28"/>
          <w:szCs w:val="28"/>
        </w:rPr>
        <w:t xml:space="preserve"> i nativi si impongono nell’ “</w:t>
      </w:r>
      <w:r w:rsidRPr="005820C3">
        <w:rPr>
          <w:rFonts w:ascii="Times New Roman" w:hAnsi="Times New Roman" w:cs="Times New Roman"/>
          <w:i/>
          <w:sz w:val="28"/>
          <w:szCs w:val="28"/>
        </w:rPr>
        <w:t>agorà</w:t>
      </w:r>
      <w:r w:rsidRPr="005820C3">
        <w:rPr>
          <w:rFonts w:ascii="Times New Roman" w:hAnsi="Times New Roman" w:cs="Times New Roman"/>
          <w:sz w:val="28"/>
          <w:szCs w:val="28"/>
        </w:rPr>
        <w:t>” pubblica.</w:t>
      </w:r>
    </w:p>
    <w:p w14:paraId="45AF931A" w14:textId="77777777" w:rsidR="00D2298D" w:rsidRPr="005820C3" w:rsidRDefault="00D2298D" w:rsidP="003723FC">
      <w:pPr>
        <w:pStyle w:val="Paragrafoelenco"/>
        <w:tabs>
          <w:tab w:val="left" w:pos="0"/>
        </w:tabs>
        <w:ind w:left="796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Ostacoli e conquiste.</w:t>
      </w:r>
    </w:p>
    <w:p w14:paraId="7BAB18F2" w14:textId="77777777" w:rsidR="00D2298D" w:rsidRPr="005820C3" w:rsidRDefault="00D2298D" w:rsidP="003723FC">
      <w:pPr>
        <w:pStyle w:val="Paragrafoelenco"/>
        <w:tabs>
          <w:tab w:val="left" w:pos="0"/>
        </w:tabs>
        <w:ind w:left="796"/>
        <w:rPr>
          <w:rFonts w:ascii="Times New Roman" w:hAnsi="Times New Roman" w:cs="Times New Roman"/>
          <w:sz w:val="28"/>
          <w:szCs w:val="28"/>
        </w:rPr>
      </w:pPr>
    </w:p>
    <w:p w14:paraId="6DE8E735" w14:textId="77777777" w:rsidR="00D2298D" w:rsidRPr="005820C3" w:rsidRDefault="00D2298D" w:rsidP="003723FC">
      <w:pPr>
        <w:pStyle w:val="Paragrafoelenco"/>
        <w:tabs>
          <w:tab w:val="left" w:pos="0"/>
        </w:tabs>
        <w:ind w:left="436"/>
        <w:rPr>
          <w:rFonts w:ascii="Times New Roman" w:hAnsi="Times New Roman" w:cs="Times New Roman"/>
          <w:b/>
          <w:sz w:val="28"/>
          <w:szCs w:val="28"/>
        </w:rPr>
      </w:pPr>
    </w:p>
    <w:p w14:paraId="1AFAE0A8" w14:textId="77777777" w:rsidR="00D2298D" w:rsidRPr="005820C3" w:rsidRDefault="00D2298D" w:rsidP="003723FC">
      <w:pPr>
        <w:pStyle w:val="Paragrafoelenco"/>
        <w:numPr>
          <w:ilvl w:val="0"/>
          <w:numId w:val="6"/>
        </w:numPr>
        <w:tabs>
          <w:tab w:val="left" w:pos="0"/>
        </w:tabs>
        <w:ind w:left="436"/>
        <w:rPr>
          <w:rFonts w:ascii="Times New Roman" w:hAnsi="Times New Roman" w:cs="Times New Roman"/>
          <w:b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Cuba e Venezuela: una recente storia </w:t>
      </w:r>
      <w:proofErr w:type="gramStart"/>
      <w:r w:rsidRPr="005820C3">
        <w:rPr>
          <w:rFonts w:ascii="Times New Roman" w:hAnsi="Times New Roman" w:cs="Times New Roman"/>
          <w:b/>
          <w:sz w:val="28"/>
          <w:szCs w:val="28"/>
        </w:rPr>
        <w:t xml:space="preserve">di </w:t>
      </w:r>
      <w:proofErr w:type="gramEnd"/>
      <w:r w:rsidRPr="005820C3">
        <w:rPr>
          <w:rFonts w:ascii="Times New Roman" w:hAnsi="Times New Roman" w:cs="Times New Roman"/>
          <w:b/>
          <w:i/>
          <w:sz w:val="28"/>
          <w:szCs w:val="28"/>
        </w:rPr>
        <w:t>inter-dipendenza</w:t>
      </w:r>
      <w:r w:rsidRPr="005820C3">
        <w:rPr>
          <w:rFonts w:ascii="Times New Roman" w:hAnsi="Times New Roman" w:cs="Times New Roman"/>
          <w:b/>
          <w:sz w:val="28"/>
          <w:szCs w:val="28"/>
        </w:rPr>
        <w:t xml:space="preserve"> tra similitudini e divergenze.</w:t>
      </w:r>
    </w:p>
    <w:p w14:paraId="25893F03" w14:textId="77777777" w:rsidR="00D2298D" w:rsidRPr="005820C3" w:rsidRDefault="00D2298D" w:rsidP="003723FC">
      <w:pPr>
        <w:pStyle w:val="Paragrafoelenco"/>
        <w:numPr>
          <w:ilvl w:val="0"/>
          <w:numId w:val="2"/>
        </w:numPr>
        <w:tabs>
          <w:tab w:val="left" w:pos="0"/>
        </w:tabs>
        <w:ind w:left="436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Nazionalizzazione e centralizzazione nel campo-economico: raffronto tra Cuba e Venezuela.</w:t>
      </w:r>
    </w:p>
    <w:p w14:paraId="1D430F7D" w14:textId="77777777" w:rsidR="00D2298D" w:rsidRPr="005820C3" w:rsidRDefault="00D2298D" w:rsidP="003723FC">
      <w:pPr>
        <w:pStyle w:val="Paragrafoelenco"/>
        <w:numPr>
          <w:ilvl w:val="0"/>
          <w:numId w:val="2"/>
        </w:numPr>
        <w:tabs>
          <w:tab w:val="left" w:pos="0"/>
        </w:tabs>
        <w:ind w:left="436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Nascita e sviluppo del cooperativismo: parallelismi tra Cuba e Venezuela.</w:t>
      </w:r>
    </w:p>
    <w:p w14:paraId="30B5E722" w14:textId="77777777" w:rsidR="00D2298D" w:rsidRPr="005820C3" w:rsidRDefault="00D2298D" w:rsidP="003723FC">
      <w:pPr>
        <w:pStyle w:val="Paragrafoelenco"/>
        <w:numPr>
          <w:ilvl w:val="0"/>
          <w:numId w:val="2"/>
        </w:numPr>
        <w:tabs>
          <w:tab w:val="left" w:pos="0"/>
        </w:tabs>
        <w:ind w:left="436"/>
        <w:rPr>
          <w:rFonts w:ascii="Times New Roman" w:hAnsi="Times New Roman" w:cs="Times New Roman"/>
          <w:sz w:val="28"/>
          <w:szCs w:val="28"/>
        </w:rPr>
      </w:pPr>
      <w:proofErr w:type="gramStart"/>
      <w:r w:rsidRPr="005820C3">
        <w:rPr>
          <w:rFonts w:ascii="Times New Roman" w:hAnsi="Times New Roman" w:cs="Times New Roman"/>
          <w:sz w:val="28"/>
          <w:szCs w:val="28"/>
        </w:rPr>
        <w:t>La sostenibilità e il potenziale trasformativo delle cooperative sociali in un’ottica di cambiamento globale.</w:t>
      </w:r>
      <w:proofErr w:type="gramEnd"/>
    </w:p>
    <w:p w14:paraId="4D70CA15" w14:textId="77777777" w:rsidR="00D2298D" w:rsidRPr="005820C3" w:rsidRDefault="00D2298D" w:rsidP="003723FC">
      <w:pPr>
        <w:pStyle w:val="Paragrafoelenco"/>
        <w:numPr>
          <w:ilvl w:val="0"/>
          <w:numId w:val="2"/>
        </w:numPr>
        <w:tabs>
          <w:tab w:val="left" w:pos="0"/>
        </w:tabs>
        <w:ind w:left="436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Cuba e Venezuela: i primi esperimenti di alfabetizzazione </w:t>
      </w:r>
      <w:proofErr w:type="gramStart"/>
      <w:r w:rsidRPr="005820C3">
        <w:rPr>
          <w:rFonts w:ascii="Times New Roman" w:hAnsi="Times New Roman" w:cs="Times New Roman"/>
          <w:sz w:val="28"/>
          <w:szCs w:val="28"/>
        </w:rPr>
        <w:t>massiva</w:t>
      </w:r>
      <w:proofErr w:type="gramEnd"/>
      <w:r w:rsidRPr="005820C3">
        <w:rPr>
          <w:rFonts w:ascii="Times New Roman" w:hAnsi="Times New Roman" w:cs="Times New Roman"/>
          <w:sz w:val="28"/>
          <w:szCs w:val="28"/>
        </w:rPr>
        <w:t>.</w:t>
      </w:r>
    </w:p>
    <w:p w14:paraId="7B057373" w14:textId="77777777" w:rsidR="00D2298D" w:rsidRPr="005820C3" w:rsidRDefault="00834823" w:rsidP="003723FC">
      <w:pPr>
        <w:pStyle w:val="Paragrafoelenco"/>
        <w:numPr>
          <w:ilvl w:val="0"/>
          <w:numId w:val="2"/>
        </w:numPr>
        <w:tabs>
          <w:tab w:val="left" w:pos="0"/>
        </w:tabs>
        <w:ind w:left="436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L’</w:t>
      </w:r>
      <w:r w:rsidR="00D2298D" w:rsidRPr="005820C3">
        <w:rPr>
          <w:rFonts w:ascii="Times New Roman" w:hAnsi="Times New Roman" w:cs="Times New Roman"/>
          <w:sz w:val="28"/>
          <w:szCs w:val="28"/>
        </w:rPr>
        <w:t xml:space="preserve">alfabetizzazione rurale </w:t>
      </w:r>
      <w:proofErr w:type="gramStart"/>
      <w:r w:rsidR="00D2298D" w:rsidRPr="005820C3">
        <w:rPr>
          <w:rFonts w:ascii="Times New Roman" w:hAnsi="Times New Roman" w:cs="Times New Roman"/>
          <w:sz w:val="28"/>
          <w:szCs w:val="28"/>
        </w:rPr>
        <w:t>massiva</w:t>
      </w:r>
      <w:proofErr w:type="gramEnd"/>
      <w:r w:rsidR="00D2298D" w:rsidRPr="005820C3">
        <w:rPr>
          <w:rFonts w:ascii="Times New Roman" w:hAnsi="Times New Roman" w:cs="Times New Roman"/>
          <w:sz w:val="28"/>
          <w:szCs w:val="28"/>
        </w:rPr>
        <w:t xml:space="preserve"> a Cuba,  il fenomeno del “</w:t>
      </w:r>
      <w:proofErr w:type="spellStart"/>
      <w:r w:rsidR="00D2298D" w:rsidRPr="005820C3">
        <w:rPr>
          <w:rFonts w:ascii="Times New Roman" w:hAnsi="Times New Roman" w:cs="Times New Roman"/>
          <w:i/>
          <w:sz w:val="28"/>
          <w:szCs w:val="28"/>
        </w:rPr>
        <w:t>brigadismo</w:t>
      </w:r>
      <w:proofErr w:type="spellEnd"/>
      <w:r w:rsidR="00D2298D" w:rsidRPr="005820C3">
        <w:rPr>
          <w:rFonts w:ascii="Times New Roman" w:hAnsi="Times New Roman" w:cs="Times New Roman"/>
          <w:sz w:val="28"/>
          <w:szCs w:val="28"/>
        </w:rPr>
        <w:t>”:</w:t>
      </w:r>
    </w:p>
    <w:p w14:paraId="1B2AEB3B" w14:textId="77777777" w:rsidR="00D2298D" w:rsidRPr="005820C3" w:rsidRDefault="00D2298D" w:rsidP="003723FC">
      <w:pPr>
        <w:pStyle w:val="Paragrafoelenco"/>
        <w:tabs>
          <w:tab w:val="left" w:pos="0"/>
        </w:tabs>
        <w:ind w:left="436"/>
        <w:rPr>
          <w:rFonts w:ascii="Times New Roman" w:hAnsi="Times New Roman" w:cs="Times New Roman"/>
          <w:sz w:val="28"/>
          <w:szCs w:val="28"/>
        </w:rPr>
      </w:pPr>
      <w:proofErr w:type="gramStart"/>
      <w:r w:rsidRPr="005820C3">
        <w:rPr>
          <w:rFonts w:ascii="Times New Roman" w:hAnsi="Times New Roman" w:cs="Times New Roman"/>
          <w:sz w:val="28"/>
          <w:szCs w:val="28"/>
        </w:rPr>
        <w:t>prospettive</w:t>
      </w:r>
      <w:proofErr w:type="gramEnd"/>
      <w:r w:rsidRPr="005820C3">
        <w:rPr>
          <w:rFonts w:ascii="Times New Roman" w:hAnsi="Times New Roman" w:cs="Times New Roman"/>
          <w:sz w:val="28"/>
          <w:szCs w:val="28"/>
        </w:rPr>
        <w:t xml:space="preserve"> storiche e contemporanee.</w:t>
      </w:r>
    </w:p>
    <w:p w14:paraId="7846E601" w14:textId="1DD3DC68" w:rsidR="00D2298D" w:rsidRPr="005820C3" w:rsidRDefault="00D2298D" w:rsidP="003723FC">
      <w:pPr>
        <w:pStyle w:val="Paragrafoelenco"/>
        <w:numPr>
          <w:ilvl w:val="0"/>
          <w:numId w:val="2"/>
        </w:numPr>
        <w:tabs>
          <w:tab w:val="left" w:pos="0"/>
        </w:tabs>
        <w:ind w:left="436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Venezuela e Cuba a confronto: nascita e istituzionalizzazione di una “Pedagogia-</w:t>
      </w:r>
      <w:proofErr w:type="spellStart"/>
      <w:r w:rsidRPr="005820C3">
        <w:rPr>
          <w:rFonts w:ascii="Times New Roman" w:hAnsi="Times New Roman" w:cs="Times New Roman"/>
          <w:sz w:val="28"/>
          <w:szCs w:val="28"/>
        </w:rPr>
        <w:t>Bolivariana</w:t>
      </w:r>
      <w:proofErr w:type="spellEnd"/>
      <w:r w:rsidRPr="005820C3">
        <w:rPr>
          <w:rFonts w:ascii="Times New Roman" w:hAnsi="Times New Roman" w:cs="Times New Roman"/>
          <w:sz w:val="28"/>
          <w:szCs w:val="28"/>
        </w:rPr>
        <w:t>”.</w:t>
      </w:r>
    </w:p>
    <w:p w14:paraId="52F2AB20" w14:textId="77777777" w:rsidR="00D2298D" w:rsidRPr="005820C3" w:rsidRDefault="00D2298D" w:rsidP="003723FC">
      <w:pPr>
        <w:pStyle w:val="Puntoelenco"/>
        <w:numPr>
          <w:ilvl w:val="0"/>
          <w:numId w:val="6"/>
        </w:numPr>
        <w:tabs>
          <w:tab w:val="left" w:pos="0"/>
        </w:tabs>
        <w:ind w:left="436"/>
        <w:rPr>
          <w:rFonts w:ascii="Times New Roman" w:hAnsi="Times New Roman" w:cs="Times New Roman"/>
          <w:b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Genesi e nascita delle Università </w:t>
      </w:r>
      <w:proofErr w:type="spellStart"/>
      <w:r w:rsidRPr="005820C3">
        <w:rPr>
          <w:rFonts w:ascii="Times New Roman" w:hAnsi="Times New Roman" w:cs="Times New Roman"/>
          <w:b/>
          <w:sz w:val="28"/>
          <w:szCs w:val="28"/>
        </w:rPr>
        <w:t>Bolivariane</w:t>
      </w:r>
      <w:proofErr w:type="spellEnd"/>
      <w:r w:rsidRPr="005820C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29BC0B8" w14:textId="11CEE035" w:rsidR="00D2298D" w:rsidRPr="005820C3" w:rsidRDefault="00922E7F" w:rsidP="003723FC">
      <w:pPr>
        <w:pStyle w:val="Puntoelenco"/>
        <w:numPr>
          <w:ilvl w:val="0"/>
          <w:numId w:val="4"/>
        </w:numPr>
        <w:tabs>
          <w:tab w:val="left" w:pos="0"/>
        </w:tabs>
        <w:ind w:left="501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La Battaglia delle I</w:t>
      </w:r>
      <w:r w:rsidR="00D2298D" w:rsidRPr="005820C3">
        <w:rPr>
          <w:rFonts w:ascii="Times New Roman" w:hAnsi="Times New Roman" w:cs="Times New Roman"/>
          <w:sz w:val="28"/>
          <w:szCs w:val="28"/>
        </w:rPr>
        <w:t>dee: Cuba e Venezuela si confrontano.</w:t>
      </w:r>
    </w:p>
    <w:p w14:paraId="6C3D215E" w14:textId="77777777" w:rsidR="00D2298D" w:rsidRPr="005820C3" w:rsidRDefault="00D2298D" w:rsidP="003723FC">
      <w:pPr>
        <w:pStyle w:val="Paragrafoelenco"/>
        <w:numPr>
          <w:ilvl w:val="0"/>
          <w:numId w:val="4"/>
        </w:numPr>
        <w:tabs>
          <w:tab w:val="left" w:pos="0"/>
        </w:tabs>
        <w:ind w:left="501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Educazione civile come </w:t>
      </w:r>
      <w:proofErr w:type="gramStart"/>
      <w:r w:rsidRPr="005820C3">
        <w:rPr>
          <w:rFonts w:ascii="Times New Roman" w:hAnsi="Times New Roman" w:cs="Times New Roman"/>
          <w:sz w:val="28"/>
          <w:szCs w:val="28"/>
        </w:rPr>
        <w:t>educazione</w:t>
      </w:r>
      <w:proofErr w:type="gramEnd"/>
      <w:r w:rsidRPr="005820C3">
        <w:rPr>
          <w:rFonts w:ascii="Times New Roman" w:hAnsi="Times New Roman" w:cs="Times New Roman"/>
          <w:sz w:val="28"/>
          <w:szCs w:val="28"/>
        </w:rPr>
        <w:t xml:space="preserve"> alla diversità.</w:t>
      </w:r>
    </w:p>
    <w:p w14:paraId="0035FAC7" w14:textId="77777777" w:rsidR="00D2298D" w:rsidRPr="005820C3" w:rsidRDefault="00D2298D" w:rsidP="003723FC">
      <w:pPr>
        <w:pStyle w:val="Paragrafoelenco"/>
        <w:numPr>
          <w:ilvl w:val="0"/>
          <w:numId w:val="4"/>
        </w:numPr>
        <w:tabs>
          <w:tab w:val="left" w:pos="0"/>
        </w:tabs>
        <w:ind w:left="501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Integrazione delle donne e delle minoranze nei processi governativi e decisionali.</w:t>
      </w:r>
    </w:p>
    <w:p w14:paraId="31E25FDD" w14:textId="77777777" w:rsidR="00D2298D" w:rsidRPr="005820C3" w:rsidRDefault="00D2298D" w:rsidP="003723FC">
      <w:pPr>
        <w:pStyle w:val="Paragrafoelenco"/>
        <w:tabs>
          <w:tab w:val="left" w:pos="0"/>
        </w:tabs>
        <w:ind w:left="796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Conquiste e speranze: gli obiettivi raggiunti e i limiti.</w:t>
      </w:r>
    </w:p>
    <w:p w14:paraId="54846446" w14:textId="77777777" w:rsidR="00D2298D" w:rsidRPr="005820C3" w:rsidRDefault="00D2298D" w:rsidP="003723FC">
      <w:pPr>
        <w:pStyle w:val="Paragrafoelenco"/>
        <w:numPr>
          <w:ilvl w:val="0"/>
          <w:numId w:val="4"/>
        </w:numPr>
        <w:tabs>
          <w:tab w:val="left" w:pos="0"/>
        </w:tabs>
        <w:ind w:left="501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 xml:space="preserve">L’alfabetizzazione rurale tra Cuba e Venezuela: </w:t>
      </w:r>
    </w:p>
    <w:p w14:paraId="7607A220" w14:textId="77777777" w:rsidR="00D2298D" w:rsidRPr="005820C3" w:rsidRDefault="00D2298D" w:rsidP="003723FC">
      <w:pPr>
        <w:pStyle w:val="Paragrafoelenco"/>
        <w:tabs>
          <w:tab w:val="left" w:pos="0"/>
        </w:tabs>
        <w:ind w:left="796"/>
        <w:rPr>
          <w:rFonts w:ascii="Times New Roman" w:hAnsi="Times New Roman" w:cs="Times New Roman"/>
          <w:sz w:val="28"/>
          <w:szCs w:val="28"/>
        </w:rPr>
      </w:pPr>
      <w:proofErr w:type="gramStart"/>
      <w:r w:rsidRPr="005820C3">
        <w:rPr>
          <w:rFonts w:ascii="Times New Roman" w:hAnsi="Times New Roman" w:cs="Times New Roman"/>
          <w:sz w:val="28"/>
          <w:szCs w:val="28"/>
        </w:rPr>
        <w:t>diverse</w:t>
      </w:r>
      <w:proofErr w:type="gramEnd"/>
      <w:r w:rsidRPr="005820C3">
        <w:rPr>
          <w:rFonts w:ascii="Times New Roman" w:hAnsi="Times New Roman" w:cs="Times New Roman"/>
          <w:sz w:val="28"/>
          <w:szCs w:val="28"/>
        </w:rPr>
        <w:t xml:space="preserve"> metodologie a confronto, similitudini e divergenze. </w:t>
      </w:r>
    </w:p>
    <w:p w14:paraId="1DE39785" w14:textId="5C0FE619" w:rsidR="00D2298D" w:rsidRPr="005820C3" w:rsidRDefault="00922E7F" w:rsidP="003723FC">
      <w:pPr>
        <w:pStyle w:val="Paragrafoelenco"/>
        <w:numPr>
          <w:ilvl w:val="0"/>
          <w:numId w:val="4"/>
        </w:numPr>
        <w:tabs>
          <w:tab w:val="left" w:pos="0"/>
        </w:tabs>
        <w:ind w:left="501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L’</w:t>
      </w:r>
      <w:r w:rsidR="00D2298D" w:rsidRPr="005820C3">
        <w:rPr>
          <w:rFonts w:ascii="Times New Roman" w:hAnsi="Times New Roman" w:cs="Times New Roman"/>
          <w:sz w:val="28"/>
          <w:szCs w:val="28"/>
        </w:rPr>
        <w:t>agorà-digitale come democrazia-radicale “</w:t>
      </w:r>
      <w:r w:rsidR="00D2298D" w:rsidRPr="005820C3">
        <w:rPr>
          <w:rFonts w:ascii="Times New Roman" w:hAnsi="Times New Roman" w:cs="Times New Roman"/>
          <w:i/>
          <w:sz w:val="28"/>
          <w:szCs w:val="28"/>
        </w:rPr>
        <w:t>dal-basso</w:t>
      </w:r>
      <w:r w:rsidR="00D2298D" w:rsidRPr="005820C3">
        <w:rPr>
          <w:rFonts w:ascii="Times New Roman" w:hAnsi="Times New Roman" w:cs="Times New Roman"/>
          <w:sz w:val="28"/>
          <w:szCs w:val="28"/>
        </w:rPr>
        <w:t xml:space="preserve">”: </w:t>
      </w:r>
    </w:p>
    <w:p w14:paraId="6CF94203" w14:textId="7F6B3147" w:rsidR="00D2298D" w:rsidRPr="005820C3" w:rsidRDefault="00D2298D" w:rsidP="003723FC">
      <w:pPr>
        <w:pStyle w:val="Paragrafoelenco"/>
        <w:tabs>
          <w:tab w:val="left" w:pos="0"/>
        </w:tabs>
        <w:ind w:left="796"/>
        <w:rPr>
          <w:rFonts w:ascii="Times New Roman" w:hAnsi="Times New Roman" w:cs="Times New Roman"/>
          <w:sz w:val="28"/>
          <w:szCs w:val="28"/>
        </w:rPr>
      </w:pPr>
      <w:r w:rsidRPr="005820C3">
        <w:rPr>
          <w:rFonts w:ascii="Times New Roman" w:hAnsi="Times New Roman" w:cs="Times New Roman"/>
          <w:sz w:val="28"/>
          <w:szCs w:val="28"/>
        </w:rPr>
        <w:t>Comparazione tra Cuba e Venezuela.</w:t>
      </w:r>
    </w:p>
    <w:p w14:paraId="4E4E5BCA" w14:textId="77777777" w:rsidR="00CA33EF" w:rsidRPr="005820C3" w:rsidRDefault="00CA33EF" w:rsidP="003723FC">
      <w:pPr>
        <w:pStyle w:val="Paragrafoelenco"/>
        <w:tabs>
          <w:tab w:val="left" w:pos="0"/>
        </w:tabs>
        <w:ind w:left="796"/>
        <w:rPr>
          <w:rFonts w:ascii="Times New Roman" w:hAnsi="Times New Roman" w:cs="Times New Roman"/>
          <w:sz w:val="28"/>
          <w:szCs w:val="28"/>
        </w:rPr>
      </w:pPr>
    </w:p>
    <w:p w14:paraId="31664D60" w14:textId="77777777" w:rsidR="00D2298D" w:rsidRPr="005820C3" w:rsidRDefault="00D2298D" w:rsidP="003723FC">
      <w:pPr>
        <w:pStyle w:val="Paragrafoelenco"/>
        <w:numPr>
          <w:ilvl w:val="0"/>
          <w:numId w:val="6"/>
        </w:numPr>
        <w:tabs>
          <w:tab w:val="left" w:pos="0"/>
        </w:tabs>
        <w:ind w:left="436"/>
        <w:rPr>
          <w:rFonts w:ascii="Times New Roman" w:hAnsi="Times New Roman" w:cs="Times New Roman"/>
          <w:b/>
          <w:sz w:val="28"/>
          <w:szCs w:val="28"/>
        </w:rPr>
      </w:pPr>
      <w:r w:rsidRPr="005820C3">
        <w:rPr>
          <w:rFonts w:ascii="Times New Roman" w:hAnsi="Times New Roman" w:cs="Times New Roman"/>
          <w:b/>
          <w:sz w:val="28"/>
          <w:szCs w:val="28"/>
        </w:rPr>
        <w:t xml:space="preserve">Conclusione: limiti e conquiste del </w:t>
      </w:r>
      <w:proofErr w:type="spellStart"/>
      <w:r w:rsidRPr="005820C3">
        <w:rPr>
          <w:rFonts w:ascii="Times New Roman" w:hAnsi="Times New Roman" w:cs="Times New Roman"/>
          <w:b/>
          <w:sz w:val="28"/>
          <w:szCs w:val="28"/>
        </w:rPr>
        <w:t>Bolivarismo</w:t>
      </w:r>
      <w:proofErr w:type="spellEnd"/>
      <w:r w:rsidRPr="005820C3">
        <w:rPr>
          <w:rFonts w:ascii="Times New Roman" w:hAnsi="Times New Roman" w:cs="Times New Roman"/>
          <w:b/>
          <w:sz w:val="28"/>
          <w:szCs w:val="28"/>
        </w:rPr>
        <w:t xml:space="preserve"> come processo rivoluzionario-palingenetico.</w:t>
      </w:r>
    </w:p>
    <w:p w14:paraId="3CB31F16" w14:textId="77777777" w:rsidR="00D2298D" w:rsidRPr="005820C3" w:rsidRDefault="00D2298D" w:rsidP="003723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BC6636" w14:textId="77777777" w:rsidR="00E506F3" w:rsidRPr="005820C3" w:rsidRDefault="00E506F3" w:rsidP="003723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91291A" w14:textId="77777777" w:rsidR="003723FC" w:rsidRDefault="003723FC"/>
    <w:sectPr w:rsidR="003723FC" w:rsidSect="00E506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D8A93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EB6D37"/>
    <w:multiLevelType w:val="hybridMultilevel"/>
    <w:tmpl w:val="BB72B232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4CA5"/>
    <w:multiLevelType w:val="hybridMultilevel"/>
    <w:tmpl w:val="F58EF7EC"/>
    <w:lvl w:ilvl="0" w:tplc="61823D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B6102C"/>
    <w:multiLevelType w:val="hybridMultilevel"/>
    <w:tmpl w:val="AB4AD418"/>
    <w:lvl w:ilvl="0" w:tplc="2D1AABA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B502F"/>
    <w:multiLevelType w:val="hybridMultilevel"/>
    <w:tmpl w:val="923A59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40E87"/>
    <w:multiLevelType w:val="hybridMultilevel"/>
    <w:tmpl w:val="71C4D492"/>
    <w:lvl w:ilvl="0" w:tplc="7FB22CC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8A"/>
    <w:rsid w:val="0006286C"/>
    <w:rsid w:val="00173413"/>
    <w:rsid w:val="001A7F63"/>
    <w:rsid w:val="0022150E"/>
    <w:rsid w:val="0026721F"/>
    <w:rsid w:val="003723FC"/>
    <w:rsid w:val="003C66DB"/>
    <w:rsid w:val="00414D8A"/>
    <w:rsid w:val="004402D5"/>
    <w:rsid w:val="005820C3"/>
    <w:rsid w:val="00636F86"/>
    <w:rsid w:val="00750774"/>
    <w:rsid w:val="00834823"/>
    <w:rsid w:val="0089092A"/>
    <w:rsid w:val="00922E7F"/>
    <w:rsid w:val="00AA046B"/>
    <w:rsid w:val="00BA30E6"/>
    <w:rsid w:val="00BF79DB"/>
    <w:rsid w:val="00CA33EF"/>
    <w:rsid w:val="00D2298D"/>
    <w:rsid w:val="00E506F3"/>
    <w:rsid w:val="00E5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72A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6F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298D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D2298D"/>
    <w:pPr>
      <w:numPr>
        <w:numId w:val="3"/>
      </w:numPr>
      <w:contextualSpacing/>
    </w:pPr>
  </w:style>
  <w:style w:type="character" w:styleId="Enfasicorsivo">
    <w:name w:val="Emphasis"/>
    <w:basedOn w:val="Caratterepredefinitoparagrafo"/>
    <w:uiPriority w:val="20"/>
    <w:qFormat/>
    <w:rsid w:val="00D2298D"/>
    <w:rPr>
      <w:i/>
      <w:iCs/>
    </w:rPr>
  </w:style>
  <w:style w:type="paragraph" w:styleId="NormaleWeb">
    <w:name w:val="Normal (Web)"/>
    <w:basedOn w:val="Normale"/>
    <w:uiPriority w:val="99"/>
    <w:unhideWhenUsed/>
    <w:rsid w:val="00922E7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6F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298D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D2298D"/>
    <w:pPr>
      <w:numPr>
        <w:numId w:val="3"/>
      </w:numPr>
      <w:contextualSpacing/>
    </w:pPr>
  </w:style>
  <w:style w:type="character" w:styleId="Enfasicorsivo">
    <w:name w:val="Emphasis"/>
    <w:basedOn w:val="Caratterepredefinitoparagrafo"/>
    <w:uiPriority w:val="20"/>
    <w:qFormat/>
    <w:rsid w:val="00D2298D"/>
    <w:rPr>
      <w:i/>
      <w:iCs/>
    </w:rPr>
  </w:style>
  <w:style w:type="paragraph" w:styleId="NormaleWeb">
    <w:name w:val="Normal (Web)"/>
    <w:basedOn w:val="Normale"/>
    <w:uiPriority w:val="99"/>
    <w:unhideWhenUsed/>
    <w:rsid w:val="00922E7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850217-568B-1845-A094-055C3ECA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762</Words>
  <Characters>4347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</dc:creator>
  <cp:lastModifiedBy>Air</cp:lastModifiedBy>
  <cp:revision>2</cp:revision>
  <dcterms:created xsi:type="dcterms:W3CDTF">2015-10-04T14:46:00Z</dcterms:created>
  <dcterms:modified xsi:type="dcterms:W3CDTF">2015-10-04T14:46:00Z</dcterms:modified>
</cp:coreProperties>
</file>